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A2F18" w14:textId="77777777" w:rsidR="001D494B" w:rsidRDefault="001D494B" w:rsidP="001D494B">
      <w:pPr>
        <w:pStyle w:val="Title"/>
        <w:jc w:val="left"/>
        <w:rPr>
          <w:rFonts w:asciiTheme="minorHAnsi" w:hAnsiTheme="minorHAnsi" w:cstheme="minorHAnsi"/>
          <w:color w:val="8496B0" w:themeColor="text2" w:themeTint="99"/>
          <w:sz w:val="56"/>
          <w:szCs w:val="22"/>
          <w:u w:val="none"/>
        </w:rPr>
      </w:pPr>
      <w:r>
        <w:rPr>
          <w:noProof/>
          <w:u w:val="none"/>
        </w:rPr>
        <w:drawing>
          <wp:anchor distT="0" distB="0" distL="114300" distR="114300" simplePos="0" relativeHeight="251670528" behindDoc="0" locked="0" layoutInCell="1" allowOverlap="1" wp14:anchorId="4AAB408C" wp14:editId="26D829FB">
            <wp:simplePos x="0" y="0"/>
            <wp:positionH relativeFrom="column">
              <wp:posOffset>5210175</wp:posOffset>
            </wp:positionH>
            <wp:positionV relativeFrom="paragraph">
              <wp:posOffset>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8496B0" w:themeColor="text2" w:themeTint="99"/>
          <w:sz w:val="56"/>
          <w:szCs w:val="22"/>
          <w:u w:val="none"/>
        </w:rPr>
        <w:t>Buckingham Park Primary School</w:t>
      </w:r>
    </w:p>
    <w:p w14:paraId="70CD9D15" w14:textId="77777777" w:rsidR="001D494B" w:rsidRDefault="001D494B" w:rsidP="001D494B">
      <w:pPr>
        <w:pStyle w:val="Title"/>
        <w:jc w:val="left"/>
        <w:rPr>
          <w:rFonts w:asciiTheme="minorHAnsi" w:hAnsiTheme="minorHAnsi" w:cstheme="minorHAnsi"/>
          <w:b w:val="0"/>
          <w:color w:val="8496B0" w:themeColor="text2" w:themeTint="99"/>
          <w:sz w:val="22"/>
          <w:szCs w:val="22"/>
          <w:u w:val="none"/>
        </w:rPr>
      </w:pPr>
      <w:r>
        <w:rPr>
          <w:rFonts w:asciiTheme="minorHAnsi" w:hAnsiTheme="minorHAnsi" w:cstheme="minorHAnsi"/>
          <w:color w:val="8496B0" w:themeColor="text2" w:themeTint="99"/>
          <w:sz w:val="22"/>
          <w:szCs w:val="22"/>
          <w:u w:val="none"/>
        </w:rPr>
        <w:t xml:space="preserve"> </w:t>
      </w:r>
    </w:p>
    <w:p w14:paraId="1B102817" w14:textId="77777777" w:rsidR="001D494B" w:rsidRDefault="001D494B" w:rsidP="001D494B">
      <w:pPr>
        <w:tabs>
          <w:tab w:val="left" w:pos="9521"/>
        </w:tabs>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Vision</w:t>
      </w:r>
      <w:r>
        <w:rPr>
          <w:rFonts w:asciiTheme="minorHAnsi" w:hAnsiTheme="minorHAnsi" w:cstheme="minorHAnsi"/>
          <w:i/>
          <w:color w:val="8496B0" w:themeColor="text2" w:themeTint="99"/>
          <w:sz w:val="18"/>
          <w:szCs w:val="22"/>
        </w:rPr>
        <w:t>: Learning together</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Learning for Life</w:t>
      </w:r>
    </w:p>
    <w:p w14:paraId="55DEBEC4" w14:textId="77777777" w:rsidR="001D494B" w:rsidRDefault="001D494B" w:rsidP="001D494B">
      <w:pPr>
        <w:rPr>
          <w:rFonts w:asciiTheme="minorHAnsi" w:hAnsiTheme="minorHAnsi" w:cstheme="minorHAnsi"/>
          <w:i/>
          <w:color w:val="8496B0" w:themeColor="text2" w:themeTint="99"/>
          <w:sz w:val="18"/>
          <w:szCs w:val="22"/>
        </w:rPr>
      </w:pPr>
    </w:p>
    <w:p w14:paraId="5D4938D2" w14:textId="77777777" w:rsidR="001D494B" w:rsidRDefault="001D494B" w:rsidP="001D494B">
      <w:pPr>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Mission</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5D15C567" w14:textId="77777777" w:rsidR="001D494B" w:rsidRDefault="001D494B" w:rsidP="001D494B">
      <w:pPr>
        <w:rPr>
          <w:rFonts w:asciiTheme="minorHAnsi" w:hAnsiTheme="minorHAnsi" w:cstheme="minorHAnsi"/>
          <w:color w:val="8496B0" w:themeColor="text2" w:themeTint="99"/>
          <w:sz w:val="18"/>
          <w:szCs w:val="22"/>
        </w:rPr>
      </w:pPr>
    </w:p>
    <w:p w14:paraId="2742D696" w14:textId="77777777" w:rsidR="001D494B" w:rsidRDefault="001D494B" w:rsidP="001D494B">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SEND Information Report &amp; Local Offer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1D494B" w14:paraId="2FC9B4F4" w14:textId="77777777" w:rsidTr="001D494B">
        <w:tc>
          <w:tcPr>
            <w:tcW w:w="3085" w:type="dxa"/>
            <w:tcBorders>
              <w:top w:val="single" w:sz="4" w:space="0" w:color="auto"/>
              <w:left w:val="single" w:sz="4" w:space="0" w:color="auto"/>
              <w:bottom w:val="single" w:sz="4" w:space="0" w:color="auto"/>
              <w:right w:val="single" w:sz="4" w:space="0" w:color="auto"/>
            </w:tcBorders>
            <w:hideMark/>
          </w:tcPr>
          <w:p w14:paraId="4A2F0DFC" w14:textId="77777777" w:rsidR="001D494B" w:rsidRDefault="001D494B">
            <w:pPr>
              <w:spacing w:line="360" w:lineRule="auto"/>
              <w:rPr>
                <w:rFonts w:asciiTheme="minorHAnsi" w:hAnsiTheme="minorHAnsi" w:cstheme="minorHAnsi"/>
                <w:color w:val="808080" w:themeColor="background1" w:themeShade="80"/>
                <w:sz w:val="24"/>
                <w:szCs w:val="22"/>
              </w:rPr>
            </w:pPr>
            <w:r>
              <w:rPr>
                <w:rFonts w:asciiTheme="minorHAnsi" w:hAnsiTheme="minorHAnsi" w:cstheme="minorHAnsi"/>
                <w:color w:val="808080" w:themeColor="background1" w:themeShade="80"/>
                <w:szCs w:val="22"/>
              </w:rPr>
              <w:t>Policy reviewed</w:t>
            </w:r>
          </w:p>
        </w:tc>
        <w:tc>
          <w:tcPr>
            <w:tcW w:w="2977" w:type="dxa"/>
            <w:tcBorders>
              <w:top w:val="single" w:sz="4" w:space="0" w:color="auto"/>
              <w:left w:val="single" w:sz="4" w:space="0" w:color="auto"/>
              <w:bottom w:val="single" w:sz="4" w:space="0" w:color="auto"/>
              <w:right w:val="single" w:sz="4" w:space="0" w:color="auto"/>
            </w:tcBorders>
            <w:hideMark/>
          </w:tcPr>
          <w:p w14:paraId="0A38600E" w14:textId="4CBE114E" w:rsidR="001D494B" w:rsidRDefault="001D494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October 202</w:t>
            </w:r>
            <w:r w:rsidR="00A11BF6">
              <w:rPr>
                <w:rFonts w:asciiTheme="minorHAnsi" w:hAnsiTheme="minorHAnsi" w:cstheme="minorHAnsi"/>
                <w:color w:val="808080" w:themeColor="background1" w:themeShade="80"/>
                <w:szCs w:val="22"/>
              </w:rPr>
              <w:t>6</w:t>
            </w:r>
          </w:p>
        </w:tc>
      </w:tr>
      <w:tr w:rsidR="001D494B" w14:paraId="4001311F" w14:textId="77777777" w:rsidTr="001D494B">
        <w:tc>
          <w:tcPr>
            <w:tcW w:w="3085" w:type="dxa"/>
            <w:tcBorders>
              <w:top w:val="single" w:sz="4" w:space="0" w:color="auto"/>
              <w:left w:val="single" w:sz="4" w:space="0" w:color="auto"/>
              <w:bottom w:val="single" w:sz="4" w:space="0" w:color="auto"/>
              <w:right w:val="single" w:sz="4" w:space="0" w:color="auto"/>
            </w:tcBorders>
            <w:hideMark/>
          </w:tcPr>
          <w:p w14:paraId="682FD37F" w14:textId="77777777" w:rsidR="001D494B" w:rsidRDefault="001D494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Policy to be reviewed</w:t>
            </w:r>
          </w:p>
        </w:tc>
        <w:tc>
          <w:tcPr>
            <w:tcW w:w="2977" w:type="dxa"/>
            <w:tcBorders>
              <w:top w:val="single" w:sz="4" w:space="0" w:color="auto"/>
              <w:left w:val="single" w:sz="4" w:space="0" w:color="auto"/>
              <w:bottom w:val="single" w:sz="4" w:space="0" w:color="auto"/>
              <w:right w:val="single" w:sz="4" w:space="0" w:color="auto"/>
            </w:tcBorders>
            <w:hideMark/>
          </w:tcPr>
          <w:p w14:paraId="0DD1ADB2" w14:textId="5D360901" w:rsidR="001D494B" w:rsidRDefault="001D494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October 202</w:t>
            </w:r>
            <w:r w:rsidR="00A11BF6">
              <w:rPr>
                <w:rFonts w:asciiTheme="minorHAnsi" w:hAnsiTheme="minorHAnsi" w:cstheme="minorHAnsi"/>
                <w:color w:val="808080" w:themeColor="background1" w:themeShade="80"/>
                <w:szCs w:val="22"/>
              </w:rPr>
              <w:t>7</w:t>
            </w:r>
          </w:p>
        </w:tc>
      </w:tr>
      <w:tr w:rsidR="001D494B" w14:paraId="729DF39B" w14:textId="77777777" w:rsidTr="001D494B">
        <w:tc>
          <w:tcPr>
            <w:tcW w:w="3085" w:type="dxa"/>
            <w:tcBorders>
              <w:top w:val="single" w:sz="4" w:space="0" w:color="auto"/>
              <w:left w:val="single" w:sz="4" w:space="0" w:color="auto"/>
              <w:bottom w:val="single" w:sz="4" w:space="0" w:color="auto"/>
              <w:right w:val="single" w:sz="4" w:space="0" w:color="auto"/>
            </w:tcBorders>
            <w:hideMark/>
          </w:tcPr>
          <w:p w14:paraId="08C65997" w14:textId="77777777" w:rsidR="001D494B" w:rsidRDefault="001D494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tcBorders>
              <w:top w:val="single" w:sz="4" w:space="0" w:color="auto"/>
              <w:left w:val="single" w:sz="4" w:space="0" w:color="auto"/>
              <w:bottom w:val="single" w:sz="4" w:space="0" w:color="auto"/>
              <w:right w:val="single" w:sz="4" w:space="0" w:color="auto"/>
            </w:tcBorders>
            <w:hideMark/>
          </w:tcPr>
          <w:p w14:paraId="3C67BBD7" w14:textId="77777777" w:rsidR="001D494B" w:rsidRDefault="001D494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SENCO</w:t>
            </w:r>
          </w:p>
        </w:tc>
      </w:tr>
      <w:tr w:rsidR="001D494B" w14:paraId="58668C3C" w14:textId="77777777" w:rsidTr="001D494B">
        <w:tc>
          <w:tcPr>
            <w:tcW w:w="3085" w:type="dxa"/>
            <w:tcBorders>
              <w:top w:val="single" w:sz="4" w:space="0" w:color="auto"/>
              <w:left w:val="single" w:sz="4" w:space="0" w:color="auto"/>
              <w:bottom w:val="single" w:sz="4" w:space="0" w:color="auto"/>
              <w:right w:val="single" w:sz="4" w:space="0" w:color="auto"/>
            </w:tcBorders>
            <w:hideMark/>
          </w:tcPr>
          <w:p w14:paraId="30976C9B" w14:textId="77777777" w:rsidR="001D494B" w:rsidRDefault="001D494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tcBorders>
              <w:top w:val="single" w:sz="4" w:space="0" w:color="auto"/>
              <w:left w:val="single" w:sz="4" w:space="0" w:color="auto"/>
              <w:bottom w:val="single" w:sz="4" w:space="0" w:color="auto"/>
              <w:right w:val="single" w:sz="4" w:space="0" w:color="auto"/>
            </w:tcBorders>
            <w:hideMark/>
          </w:tcPr>
          <w:p w14:paraId="3C2E5458" w14:textId="77777777" w:rsidR="001D494B" w:rsidRDefault="001D494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Full Governing Body</w:t>
            </w:r>
          </w:p>
        </w:tc>
      </w:tr>
    </w:tbl>
    <w:p w14:paraId="711EB296" w14:textId="77777777" w:rsidR="001D494B" w:rsidRDefault="001D494B" w:rsidP="001D494B">
      <w:pPr>
        <w:rPr>
          <w:rFonts w:asciiTheme="minorHAnsi" w:hAnsiTheme="minorHAnsi" w:cstheme="minorHAnsi"/>
          <w:b/>
          <w:szCs w:val="22"/>
          <w:highlight w:val="yellow"/>
        </w:rPr>
      </w:pPr>
    </w:p>
    <w:p w14:paraId="1A663B14" w14:textId="77777777" w:rsidR="00A11BF6" w:rsidRPr="00A11BF6" w:rsidRDefault="00A11BF6" w:rsidP="00A11BF6">
      <w:pPr>
        <w:pStyle w:val="isselectedend"/>
        <w:rPr>
          <w:rFonts w:asciiTheme="minorHAnsi" w:hAnsiTheme="minorHAnsi" w:cstheme="minorHAnsi"/>
        </w:rPr>
      </w:pPr>
      <w:r w:rsidRPr="00A11BF6">
        <w:rPr>
          <w:rFonts w:asciiTheme="minorHAnsi" w:hAnsiTheme="minorHAnsi" w:cstheme="minorHAnsi"/>
        </w:rPr>
        <w:t>This report explains how we support children and young people with special educational needs and/or disabilities in our school. It provides information about the support we offer, how we identify and respond to individual needs, and how we work in partnership with children, families and other professionals to ensure that every child can access learning and achieve their potential.</w:t>
      </w:r>
    </w:p>
    <w:p w14:paraId="5EF527F5" w14:textId="77777777" w:rsidR="00A11BF6" w:rsidRPr="00A11BF6" w:rsidRDefault="00A11BF6" w:rsidP="00A11BF6">
      <w:pPr>
        <w:pStyle w:val="isselectedend"/>
        <w:rPr>
          <w:rFonts w:asciiTheme="minorHAnsi" w:hAnsiTheme="minorHAnsi" w:cstheme="minorHAnsi"/>
        </w:rPr>
      </w:pPr>
      <w:r w:rsidRPr="00A11BF6">
        <w:rPr>
          <w:rFonts w:asciiTheme="minorHAnsi" w:hAnsiTheme="minorHAnsi" w:cstheme="minorHAnsi"/>
        </w:rPr>
        <w:t>Our SEND Information Report should be read alongside our SEND Policy, which provides further detail about our approach to supporting pupils with SEND.</w:t>
      </w:r>
    </w:p>
    <w:p w14:paraId="7E0ADCF5" w14:textId="77777777" w:rsidR="00A11BF6" w:rsidRPr="00A11BF6" w:rsidRDefault="00A11BF6" w:rsidP="00A11BF6">
      <w:pPr>
        <w:pStyle w:val="isselectedend"/>
        <w:rPr>
          <w:rFonts w:asciiTheme="minorHAnsi" w:hAnsiTheme="minorHAnsi" w:cstheme="minorHAnsi"/>
        </w:rPr>
      </w:pPr>
      <w:r w:rsidRPr="00A11BF6">
        <w:rPr>
          <w:rFonts w:asciiTheme="minorHAnsi" w:hAnsiTheme="minorHAnsi" w:cstheme="minorHAnsi"/>
        </w:rPr>
        <w:t>Our SEND Policy and other relevant information can be found on our school website.</w:t>
      </w:r>
    </w:p>
    <w:p w14:paraId="01CBA5FC" w14:textId="77777777" w:rsidR="00A11BF6" w:rsidRPr="00A11BF6" w:rsidRDefault="00A11BF6" w:rsidP="00A11BF6">
      <w:pPr>
        <w:pStyle w:val="NormalWeb"/>
        <w:rPr>
          <w:rFonts w:asciiTheme="minorHAnsi" w:hAnsiTheme="minorHAnsi" w:cstheme="minorHAnsi"/>
        </w:rPr>
      </w:pPr>
      <w:r w:rsidRPr="00A11BF6">
        <w:rPr>
          <w:rFonts w:asciiTheme="minorHAnsi" w:hAnsiTheme="minorHAnsi" w:cstheme="minorHAnsi"/>
        </w:rPr>
        <w:t>If you have any questions about SEND provision at our school, please do not hesitate to contact us.</w:t>
      </w:r>
    </w:p>
    <w:p w14:paraId="05BFC4C3" w14:textId="77777777" w:rsidR="0024661F" w:rsidRPr="001D494B" w:rsidRDefault="0024661F" w:rsidP="00951B0C">
      <w:pPr>
        <w:pStyle w:val="1bodycopy10pt"/>
        <w:spacing w:after="0"/>
        <w:rPr>
          <w:rFonts w:asciiTheme="minorHAnsi" w:hAnsiTheme="minorHAnsi" w:cstheme="minorHAnsi"/>
          <w:sz w:val="24"/>
          <w:lang w:val="en-GB"/>
        </w:rPr>
      </w:pPr>
    </w:p>
    <w:p w14:paraId="28EC0DF6" w14:textId="77777777" w:rsidR="0024661F" w:rsidRPr="001D494B" w:rsidRDefault="0024661F" w:rsidP="00951B0C">
      <w:pPr>
        <w:pStyle w:val="Heading1"/>
        <w:numPr>
          <w:ilvl w:val="0"/>
          <w:numId w:val="1"/>
        </w:numPr>
        <w:ind w:left="0"/>
        <w:rPr>
          <w:rFonts w:asciiTheme="minorHAnsi" w:hAnsiTheme="minorHAnsi" w:cstheme="minorHAnsi"/>
          <w:sz w:val="24"/>
        </w:rPr>
      </w:pPr>
      <w:bookmarkStart w:id="0" w:name="_Toc116987818"/>
      <w:bookmarkStart w:id="1" w:name="_Toc117080327"/>
      <w:bookmarkStart w:id="2" w:name="_Toc119070492"/>
      <w:r w:rsidRPr="001D494B">
        <w:rPr>
          <w:rFonts w:asciiTheme="minorHAnsi" w:hAnsiTheme="minorHAnsi" w:cstheme="minorHAnsi"/>
          <w:sz w:val="24"/>
        </w:rPr>
        <w:t>What types of SEN does the school provide for?</w:t>
      </w:r>
      <w:bookmarkEnd w:id="0"/>
      <w:bookmarkEnd w:id="1"/>
      <w:bookmarkEnd w:id="2"/>
      <w:r w:rsidRPr="001D494B">
        <w:rPr>
          <w:rFonts w:asciiTheme="minorHAnsi" w:hAnsiTheme="minorHAnsi" w:cstheme="minorHAnsi"/>
          <w:sz w:val="24"/>
        </w:rPr>
        <w:t xml:space="preserve"> </w:t>
      </w:r>
    </w:p>
    <w:p w14:paraId="02E054C9" w14:textId="77777777" w:rsidR="0024661F" w:rsidRPr="001D494B" w:rsidRDefault="0024661F" w:rsidP="00951B0C">
      <w:pPr>
        <w:rPr>
          <w:rFonts w:asciiTheme="minorHAnsi" w:hAnsiTheme="minorHAnsi" w:cstheme="minorHAnsi"/>
          <w:sz w:val="24"/>
        </w:rPr>
      </w:pPr>
    </w:p>
    <w:p w14:paraId="73216242" w14:textId="77777777" w:rsidR="0024661F" w:rsidRPr="001D494B" w:rsidRDefault="0024661F" w:rsidP="00951B0C">
      <w:pPr>
        <w:rPr>
          <w:rFonts w:asciiTheme="minorHAnsi" w:hAnsiTheme="minorHAnsi" w:cstheme="minorHAnsi"/>
          <w:sz w:val="24"/>
        </w:rPr>
      </w:pPr>
      <w:r w:rsidRPr="001D494B">
        <w:rPr>
          <w:rFonts w:asciiTheme="minorHAnsi" w:hAnsiTheme="minorHAnsi" w:cstheme="minorHAnsi"/>
          <w:sz w:val="24"/>
        </w:rPr>
        <w:t>Here at Buckingham Park Primary School we have an inclusive ethos and strive to meet the needs of all children. Our school provides support for children with the following needs:</w:t>
      </w:r>
    </w:p>
    <w:p w14:paraId="62C36381" w14:textId="77777777" w:rsidR="0024661F" w:rsidRPr="001D494B" w:rsidRDefault="0024661F" w:rsidP="00951B0C">
      <w:pPr>
        <w:rPr>
          <w:rFonts w:asciiTheme="minorHAnsi" w:hAnsiTheme="minorHAnsi" w:cstheme="minorHAnsi"/>
          <w:sz w:val="24"/>
        </w:rPr>
      </w:pPr>
    </w:p>
    <w:tbl>
      <w:tblPr>
        <w:tblW w:w="9026" w:type="dxa"/>
        <w:tblInd w:w="-37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171"/>
        <w:gridCol w:w="5855"/>
      </w:tblGrid>
      <w:tr w:rsidR="0024661F" w:rsidRPr="001D494B" w14:paraId="4ECE16BF" w14:textId="77777777" w:rsidTr="0024661F">
        <w:trPr>
          <w:cantSplit/>
        </w:trPr>
        <w:tc>
          <w:tcPr>
            <w:tcW w:w="0" w:type="auto"/>
            <w:shd w:val="clear" w:color="auto" w:fill="auto"/>
            <w:hideMark/>
          </w:tcPr>
          <w:p w14:paraId="7CCD416C" w14:textId="77777777" w:rsidR="0024661F" w:rsidRPr="001D494B" w:rsidRDefault="0024661F" w:rsidP="00951B0C">
            <w:pPr>
              <w:pStyle w:val="1bodycopy10pt"/>
              <w:spacing w:after="0"/>
              <w:rPr>
                <w:rFonts w:asciiTheme="minorHAnsi" w:hAnsiTheme="minorHAnsi" w:cstheme="minorHAnsi"/>
                <w:b/>
                <w:caps/>
                <w:sz w:val="24"/>
                <w:lang w:val="en-GB" w:eastAsia="en-GB"/>
              </w:rPr>
            </w:pPr>
            <w:r w:rsidRPr="001D494B">
              <w:rPr>
                <w:rFonts w:asciiTheme="minorHAnsi" w:hAnsiTheme="minorHAnsi" w:cstheme="minorHAnsi"/>
                <w:b/>
                <w:caps/>
                <w:sz w:val="24"/>
                <w:lang w:val="en-GB" w:eastAsia="en-GB"/>
              </w:rPr>
              <w:t>Area of need </w:t>
            </w:r>
          </w:p>
        </w:tc>
        <w:tc>
          <w:tcPr>
            <w:tcW w:w="0" w:type="auto"/>
            <w:shd w:val="clear" w:color="auto" w:fill="auto"/>
            <w:hideMark/>
          </w:tcPr>
          <w:p w14:paraId="6953CC36" w14:textId="77777777" w:rsidR="0024661F" w:rsidRPr="001D494B" w:rsidRDefault="0024661F" w:rsidP="00951B0C">
            <w:pPr>
              <w:pStyle w:val="1bodycopy10pt"/>
              <w:spacing w:after="0"/>
              <w:rPr>
                <w:rFonts w:asciiTheme="minorHAnsi" w:hAnsiTheme="minorHAnsi" w:cstheme="minorHAnsi"/>
                <w:b/>
                <w:caps/>
                <w:sz w:val="24"/>
                <w:lang w:val="en-GB"/>
              </w:rPr>
            </w:pPr>
            <w:r w:rsidRPr="001D494B">
              <w:rPr>
                <w:rFonts w:asciiTheme="minorHAnsi" w:hAnsiTheme="minorHAnsi" w:cstheme="minorHAnsi"/>
                <w:b/>
                <w:caps/>
                <w:sz w:val="24"/>
                <w:lang w:val="en-GB"/>
              </w:rPr>
              <w:t>Condition</w:t>
            </w:r>
          </w:p>
        </w:tc>
      </w:tr>
      <w:tr w:rsidR="005145CB" w:rsidRPr="001D494B" w14:paraId="071CC008" w14:textId="77777777" w:rsidTr="0024661F">
        <w:trPr>
          <w:cantSplit/>
          <w:trHeight w:val="420"/>
        </w:trPr>
        <w:tc>
          <w:tcPr>
            <w:tcW w:w="0" w:type="auto"/>
            <w:vMerge w:val="restart"/>
            <w:shd w:val="clear" w:color="auto" w:fill="auto"/>
            <w:hideMark/>
          </w:tcPr>
          <w:p w14:paraId="534B8323" w14:textId="77777777" w:rsidR="005145CB" w:rsidRPr="001D494B" w:rsidRDefault="005145CB" w:rsidP="00951B0C">
            <w:pPr>
              <w:pStyle w:val="1bodycopy10pt"/>
              <w:spacing w:after="0"/>
              <w:rPr>
                <w:rFonts w:asciiTheme="minorHAnsi" w:hAnsiTheme="minorHAnsi" w:cstheme="minorHAnsi"/>
                <w:b/>
                <w:sz w:val="24"/>
                <w:lang w:val="en-GB" w:eastAsia="en-GB"/>
              </w:rPr>
            </w:pPr>
            <w:r w:rsidRPr="001D494B">
              <w:rPr>
                <w:rFonts w:asciiTheme="minorHAnsi" w:hAnsiTheme="minorHAnsi" w:cstheme="minorHAnsi"/>
                <w:b/>
                <w:sz w:val="24"/>
                <w:lang w:val="en-GB" w:eastAsia="en-GB"/>
              </w:rPr>
              <w:t>Communication and interaction</w:t>
            </w:r>
          </w:p>
        </w:tc>
        <w:tc>
          <w:tcPr>
            <w:tcW w:w="0" w:type="auto"/>
            <w:shd w:val="clear" w:color="auto" w:fill="auto"/>
            <w:hideMark/>
          </w:tcPr>
          <w:p w14:paraId="12F2C92F" w14:textId="77777777" w:rsidR="005145CB" w:rsidRPr="001D494B" w:rsidRDefault="005145CB"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Autism spectrum disorder (ASD)</w:t>
            </w:r>
          </w:p>
        </w:tc>
      </w:tr>
      <w:tr w:rsidR="005145CB" w:rsidRPr="001D494B" w14:paraId="20B77BFA" w14:textId="77777777" w:rsidTr="0024661F">
        <w:trPr>
          <w:cantSplit/>
          <w:trHeight w:val="420"/>
        </w:trPr>
        <w:tc>
          <w:tcPr>
            <w:tcW w:w="0" w:type="auto"/>
            <w:vMerge/>
            <w:shd w:val="clear" w:color="auto" w:fill="auto"/>
            <w:hideMark/>
          </w:tcPr>
          <w:p w14:paraId="74FFAFF8" w14:textId="77777777" w:rsidR="005145CB" w:rsidRPr="001D494B" w:rsidRDefault="005145CB" w:rsidP="00951B0C">
            <w:pPr>
              <w:pStyle w:val="1bodycopy10pt"/>
              <w:spacing w:after="0"/>
              <w:rPr>
                <w:rFonts w:asciiTheme="minorHAnsi" w:hAnsiTheme="minorHAnsi" w:cstheme="minorHAnsi"/>
                <w:b/>
                <w:sz w:val="24"/>
                <w:lang w:val="en-GB" w:eastAsia="en-GB"/>
              </w:rPr>
            </w:pPr>
          </w:p>
        </w:tc>
        <w:tc>
          <w:tcPr>
            <w:tcW w:w="0" w:type="auto"/>
            <w:shd w:val="clear" w:color="auto" w:fill="auto"/>
            <w:hideMark/>
          </w:tcPr>
          <w:p w14:paraId="100EBEB9" w14:textId="77777777" w:rsidR="005145CB" w:rsidRPr="001D494B" w:rsidRDefault="005145CB"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Speech and language difficulties</w:t>
            </w:r>
          </w:p>
        </w:tc>
      </w:tr>
      <w:tr w:rsidR="005145CB" w:rsidRPr="001D494B" w14:paraId="1E8F0A2A" w14:textId="77777777" w:rsidTr="0024661F">
        <w:trPr>
          <w:cantSplit/>
          <w:trHeight w:val="420"/>
        </w:trPr>
        <w:tc>
          <w:tcPr>
            <w:tcW w:w="0" w:type="auto"/>
            <w:vMerge/>
            <w:shd w:val="clear" w:color="auto" w:fill="auto"/>
          </w:tcPr>
          <w:p w14:paraId="3A1BE536" w14:textId="77777777" w:rsidR="005145CB" w:rsidRPr="001D494B" w:rsidRDefault="005145CB" w:rsidP="00951B0C">
            <w:pPr>
              <w:pStyle w:val="1bodycopy10pt"/>
              <w:spacing w:after="0"/>
              <w:rPr>
                <w:rFonts w:asciiTheme="minorHAnsi" w:hAnsiTheme="minorHAnsi" w:cstheme="minorHAnsi"/>
                <w:b/>
                <w:sz w:val="24"/>
                <w:lang w:val="en-GB" w:eastAsia="en-GB"/>
              </w:rPr>
            </w:pPr>
          </w:p>
        </w:tc>
        <w:tc>
          <w:tcPr>
            <w:tcW w:w="0" w:type="auto"/>
            <w:shd w:val="clear" w:color="auto" w:fill="auto"/>
          </w:tcPr>
          <w:p w14:paraId="5B3515B8" w14:textId="77777777" w:rsidR="005145CB" w:rsidRPr="001D494B" w:rsidRDefault="005145CB"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Selective mutism</w:t>
            </w:r>
          </w:p>
        </w:tc>
      </w:tr>
      <w:tr w:rsidR="0024661F" w:rsidRPr="001D494B" w14:paraId="11E37EA4" w14:textId="77777777" w:rsidTr="0024661F">
        <w:trPr>
          <w:cantSplit/>
          <w:trHeight w:val="420"/>
        </w:trPr>
        <w:tc>
          <w:tcPr>
            <w:tcW w:w="0" w:type="auto"/>
            <w:vMerge w:val="restart"/>
            <w:shd w:val="clear" w:color="auto" w:fill="auto"/>
            <w:hideMark/>
          </w:tcPr>
          <w:p w14:paraId="7085AA52" w14:textId="77777777" w:rsidR="0024661F" w:rsidRPr="001D494B" w:rsidRDefault="0024661F" w:rsidP="00951B0C">
            <w:pPr>
              <w:pStyle w:val="1bodycopy10pt"/>
              <w:spacing w:after="0"/>
              <w:rPr>
                <w:rFonts w:asciiTheme="minorHAnsi" w:hAnsiTheme="minorHAnsi" w:cstheme="minorHAnsi"/>
                <w:b/>
                <w:sz w:val="24"/>
                <w:lang w:val="en-GB" w:eastAsia="en-GB"/>
              </w:rPr>
            </w:pPr>
            <w:r w:rsidRPr="001D494B">
              <w:rPr>
                <w:rFonts w:asciiTheme="minorHAnsi" w:hAnsiTheme="minorHAnsi" w:cstheme="minorHAnsi"/>
                <w:b/>
                <w:sz w:val="24"/>
                <w:lang w:val="en-GB" w:eastAsia="en-GB"/>
              </w:rPr>
              <w:lastRenderedPageBreak/>
              <w:t>Cognition and learning</w:t>
            </w:r>
          </w:p>
        </w:tc>
        <w:tc>
          <w:tcPr>
            <w:tcW w:w="0" w:type="auto"/>
            <w:vMerge w:val="restart"/>
            <w:shd w:val="clear" w:color="auto" w:fill="auto"/>
            <w:hideMark/>
          </w:tcPr>
          <w:p w14:paraId="52E40D6A"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Specific learning difficulties, including dyslexia, dyspraxia, dyscalculia</w:t>
            </w:r>
            <w:r w:rsidR="005145CB" w:rsidRPr="001D494B">
              <w:rPr>
                <w:rFonts w:asciiTheme="minorHAnsi" w:hAnsiTheme="minorHAnsi" w:cstheme="minorHAnsi"/>
                <w:sz w:val="24"/>
                <w:lang w:val="en-GB" w:eastAsia="en-GB"/>
              </w:rPr>
              <w:t>, dysgraphia</w:t>
            </w:r>
          </w:p>
        </w:tc>
      </w:tr>
      <w:tr w:rsidR="0024661F" w:rsidRPr="001D494B" w14:paraId="609DE77B" w14:textId="77777777" w:rsidTr="0024661F">
        <w:trPr>
          <w:cantSplit/>
          <w:trHeight w:val="420"/>
        </w:trPr>
        <w:tc>
          <w:tcPr>
            <w:tcW w:w="0" w:type="auto"/>
            <w:vMerge/>
            <w:shd w:val="clear" w:color="auto" w:fill="auto"/>
            <w:hideMark/>
          </w:tcPr>
          <w:p w14:paraId="5F7E18F7"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vMerge/>
            <w:shd w:val="clear" w:color="auto" w:fill="auto"/>
            <w:hideMark/>
          </w:tcPr>
          <w:p w14:paraId="0390AF33" w14:textId="77777777" w:rsidR="0024661F" w:rsidRPr="001D494B" w:rsidRDefault="0024661F" w:rsidP="00951B0C">
            <w:pPr>
              <w:pStyle w:val="1bodycopy10pt"/>
              <w:spacing w:after="0"/>
              <w:rPr>
                <w:rFonts w:asciiTheme="minorHAnsi" w:hAnsiTheme="minorHAnsi" w:cstheme="minorHAnsi"/>
                <w:sz w:val="24"/>
                <w:lang w:val="en-GB" w:eastAsia="en-GB"/>
              </w:rPr>
            </w:pPr>
          </w:p>
        </w:tc>
      </w:tr>
      <w:tr w:rsidR="0024661F" w:rsidRPr="001D494B" w14:paraId="3BABE117" w14:textId="77777777" w:rsidTr="00951B0C">
        <w:trPr>
          <w:cantSplit/>
          <w:trHeight w:val="267"/>
        </w:trPr>
        <w:tc>
          <w:tcPr>
            <w:tcW w:w="0" w:type="auto"/>
            <w:vMerge/>
            <w:shd w:val="clear" w:color="auto" w:fill="auto"/>
            <w:hideMark/>
          </w:tcPr>
          <w:p w14:paraId="24C63D1E"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vMerge/>
            <w:shd w:val="clear" w:color="auto" w:fill="auto"/>
            <w:hideMark/>
          </w:tcPr>
          <w:p w14:paraId="64235CCC" w14:textId="77777777" w:rsidR="0024661F" w:rsidRPr="001D494B" w:rsidRDefault="0024661F" w:rsidP="00951B0C">
            <w:pPr>
              <w:pStyle w:val="1bodycopy10pt"/>
              <w:spacing w:after="0"/>
              <w:rPr>
                <w:rFonts w:asciiTheme="minorHAnsi" w:hAnsiTheme="minorHAnsi" w:cstheme="minorHAnsi"/>
                <w:sz w:val="24"/>
                <w:lang w:val="en-GB" w:eastAsia="en-GB"/>
              </w:rPr>
            </w:pPr>
          </w:p>
        </w:tc>
      </w:tr>
      <w:tr w:rsidR="0024661F" w:rsidRPr="001D494B" w14:paraId="34E58416" w14:textId="77777777" w:rsidTr="0024661F">
        <w:trPr>
          <w:cantSplit/>
          <w:trHeight w:val="420"/>
        </w:trPr>
        <w:tc>
          <w:tcPr>
            <w:tcW w:w="0" w:type="auto"/>
            <w:vMerge/>
            <w:shd w:val="clear" w:color="auto" w:fill="auto"/>
            <w:hideMark/>
          </w:tcPr>
          <w:p w14:paraId="4BE7072C"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shd w:val="clear" w:color="auto" w:fill="auto"/>
            <w:hideMark/>
          </w:tcPr>
          <w:p w14:paraId="790AF853"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Moderate learning difficulties </w:t>
            </w:r>
          </w:p>
        </w:tc>
      </w:tr>
      <w:tr w:rsidR="0024661F" w:rsidRPr="001D494B" w14:paraId="78BFF599" w14:textId="77777777" w:rsidTr="0024661F">
        <w:trPr>
          <w:cantSplit/>
          <w:trHeight w:val="420"/>
        </w:trPr>
        <w:tc>
          <w:tcPr>
            <w:tcW w:w="0" w:type="auto"/>
            <w:vMerge/>
            <w:shd w:val="clear" w:color="auto" w:fill="auto"/>
            <w:hideMark/>
          </w:tcPr>
          <w:p w14:paraId="64090440"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shd w:val="clear" w:color="auto" w:fill="auto"/>
            <w:hideMark/>
          </w:tcPr>
          <w:p w14:paraId="48F4F74C"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Severe learning difficulties </w:t>
            </w:r>
          </w:p>
        </w:tc>
      </w:tr>
      <w:tr w:rsidR="0024661F" w:rsidRPr="001D494B" w14:paraId="06075170" w14:textId="77777777" w:rsidTr="0024661F">
        <w:trPr>
          <w:cantSplit/>
          <w:trHeight w:val="420"/>
        </w:trPr>
        <w:tc>
          <w:tcPr>
            <w:tcW w:w="0" w:type="auto"/>
            <w:vMerge w:val="restart"/>
            <w:shd w:val="clear" w:color="auto" w:fill="auto"/>
            <w:hideMark/>
          </w:tcPr>
          <w:p w14:paraId="773DEA5C" w14:textId="77777777" w:rsidR="0024661F" w:rsidRPr="001D494B" w:rsidRDefault="0024661F" w:rsidP="00951B0C">
            <w:pPr>
              <w:pStyle w:val="1bodycopy10pt"/>
              <w:spacing w:after="0"/>
              <w:rPr>
                <w:rFonts w:asciiTheme="minorHAnsi" w:hAnsiTheme="minorHAnsi" w:cstheme="minorHAnsi"/>
                <w:b/>
                <w:sz w:val="24"/>
                <w:lang w:val="en-GB" w:eastAsia="en-GB"/>
              </w:rPr>
            </w:pPr>
            <w:r w:rsidRPr="001D494B">
              <w:rPr>
                <w:rFonts w:asciiTheme="minorHAnsi" w:hAnsiTheme="minorHAnsi" w:cstheme="minorHAnsi"/>
                <w:b/>
                <w:sz w:val="24"/>
                <w:lang w:val="en-GB" w:eastAsia="en-GB"/>
              </w:rPr>
              <w:t>Social, emotional and mental health </w:t>
            </w:r>
          </w:p>
          <w:p w14:paraId="1D54CE53" w14:textId="77777777" w:rsidR="0024661F" w:rsidRPr="001D494B" w:rsidRDefault="0024661F" w:rsidP="00951B0C">
            <w:pPr>
              <w:pStyle w:val="1bodycopy10pt"/>
              <w:spacing w:after="0"/>
              <w:rPr>
                <w:rFonts w:asciiTheme="minorHAnsi" w:hAnsiTheme="minorHAnsi" w:cstheme="minorHAnsi"/>
                <w:b/>
                <w:sz w:val="24"/>
                <w:lang w:val="en-GB" w:eastAsia="en-GB"/>
              </w:rPr>
            </w:pPr>
            <w:r w:rsidRPr="001D494B">
              <w:rPr>
                <w:rFonts w:asciiTheme="minorHAnsi" w:hAnsiTheme="minorHAnsi" w:cstheme="minorHAnsi"/>
                <w:b/>
                <w:sz w:val="24"/>
                <w:lang w:val="en-GB" w:eastAsia="en-GB"/>
              </w:rPr>
              <w:t> </w:t>
            </w:r>
          </w:p>
        </w:tc>
        <w:tc>
          <w:tcPr>
            <w:tcW w:w="0" w:type="auto"/>
            <w:shd w:val="clear" w:color="auto" w:fill="auto"/>
            <w:hideMark/>
          </w:tcPr>
          <w:p w14:paraId="597C0637"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Attention deficit hyperactivity disorder (ADHD)</w:t>
            </w:r>
          </w:p>
        </w:tc>
      </w:tr>
      <w:tr w:rsidR="0024661F" w:rsidRPr="001D494B" w14:paraId="06283822" w14:textId="77777777" w:rsidTr="0024661F">
        <w:trPr>
          <w:cantSplit/>
          <w:trHeight w:val="420"/>
        </w:trPr>
        <w:tc>
          <w:tcPr>
            <w:tcW w:w="0" w:type="auto"/>
            <w:vMerge/>
            <w:shd w:val="clear" w:color="auto" w:fill="auto"/>
            <w:hideMark/>
          </w:tcPr>
          <w:p w14:paraId="61CBE6EA"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shd w:val="clear" w:color="auto" w:fill="auto"/>
            <w:hideMark/>
          </w:tcPr>
          <w:p w14:paraId="666685CF"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Attention deficit disorder (ADD)</w:t>
            </w:r>
          </w:p>
        </w:tc>
      </w:tr>
      <w:tr w:rsidR="0024661F" w:rsidRPr="001D494B" w14:paraId="4EEDD1B2" w14:textId="77777777" w:rsidTr="0024661F">
        <w:trPr>
          <w:cantSplit/>
          <w:trHeight w:val="420"/>
        </w:trPr>
        <w:tc>
          <w:tcPr>
            <w:tcW w:w="0" w:type="auto"/>
            <w:vMerge/>
            <w:shd w:val="clear" w:color="auto" w:fill="auto"/>
          </w:tcPr>
          <w:p w14:paraId="4FFE3356" w14:textId="77777777" w:rsidR="0024661F" w:rsidRPr="001D494B" w:rsidRDefault="0024661F" w:rsidP="00951B0C">
            <w:pPr>
              <w:pStyle w:val="1bodycopy10pt"/>
              <w:spacing w:after="0"/>
              <w:rPr>
                <w:rFonts w:asciiTheme="minorHAnsi" w:hAnsiTheme="minorHAnsi" w:cstheme="minorHAnsi"/>
                <w:b/>
                <w:sz w:val="24"/>
                <w:lang w:val="en-GB" w:eastAsia="en-GB"/>
              </w:rPr>
            </w:pPr>
          </w:p>
        </w:tc>
        <w:tc>
          <w:tcPr>
            <w:tcW w:w="0" w:type="auto"/>
            <w:shd w:val="clear" w:color="auto" w:fill="auto"/>
          </w:tcPr>
          <w:p w14:paraId="660452EA"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Social and emotional difficulties</w:t>
            </w:r>
            <w:r w:rsidR="00BE796E" w:rsidRPr="001D494B">
              <w:rPr>
                <w:rFonts w:asciiTheme="minorHAnsi" w:hAnsiTheme="minorHAnsi" w:cstheme="minorHAnsi"/>
                <w:sz w:val="24"/>
                <w:lang w:val="en-GB" w:eastAsia="en-GB"/>
              </w:rPr>
              <w:t xml:space="preserve"> (including different attachment styles)</w:t>
            </w:r>
          </w:p>
        </w:tc>
      </w:tr>
      <w:tr w:rsidR="0024661F" w:rsidRPr="001D494B" w14:paraId="46BAE9E7" w14:textId="77777777" w:rsidTr="0024661F">
        <w:trPr>
          <w:cantSplit/>
          <w:trHeight w:val="420"/>
        </w:trPr>
        <w:tc>
          <w:tcPr>
            <w:tcW w:w="0" w:type="auto"/>
            <w:vMerge w:val="restart"/>
            <w:shd w:val="clear" w:color="auto" w:fill="auto"/>
            <w:hideMark/>
          </w:tcPr>
          <w:p w14:paraId="149268B7" w14:textId="77777777" w:rsidR="0024661F" w:rsidRPr="001D494B" w:rsidRDefault="0024661F" w:rsidP="00951B0C">
            <w:pPr>
              <w:pStyle w:val="1bodycopy10pt"/>
              <w:spacing w:after="0"/>
              <w:rPr>
                <w:rFonts w:asciiTheme="minorHAnsi" w:hAnsiTheme="minorHAnsi" w:cstheme="minorHAnsi"/>
                <w:b/>
                <w:sz w:val="24"/>
                <w:lang w:val="en-GB" w:eastAsia="en-GB"/>
              </w:rPr>
            </w:pPr>
            <w:r w:rsidRPr="001D494B">
              <w:rPr>
                <w:rFonts w:asciiTheme="minorHAnsi" w:hAnsiTheme="minorHAnsi" w:cstheme="minorHAnsi"/>
                <w:b/>
                <w:sz w:val="24"/>
                <w:lang w:val="en-GB" w:eastAsia="en-GB"/>
              </w:rPr>
              <w:t>Sensory and/or physical </w:t>
            </w:r>
          </w:p>
        </w:tc>
        <w:tc>
          <w:tcPr>
            <w:tcW w:w="0" w:type="auto"/>
            <w:shd w:val="clear" w:color="auto" w:fill="auto"/>
            <w:hideMark/>
          </w:tcPr>
          <w:p w14:paraId="4FC80028"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Hearing impairments</w:t>
            </w:r>
          </w:p>
        </w:tc>
      </w:tr>
      <w:tr w:rsidR="0024661F" w:rsidRPr="001D494B" w14:paraId="7EEBFCE6" w14:textId="77777777" w:rsidTr="0024661F">
        <w:trPr>
          <w:cantSplit/>
          <w:trHeight w:val="420"/>
        </w:trPr>
        <w:tc>
          <w:tcPr>
            <w:tcW w:w="0" w:type="auto"/>
            <w:vMerge/>
            <w:shd w:val="clear" w:color="auto" w:fill="auto"/>
            <w:hideMark/>
          </w:tcPr>
          <w:p w14:paraId="0BAC27ED" w14:textId="77777777" w:rsidR="0024661F" w:rsidRPr="001D494B" w:rsidRDefault="0024661F" w:rsidP="00951B0C">
            <w:pPr>
              <w:pStyle w:val="1bodycopy10pt"/>
              <w:spacing w:after="0"/>
              <w:rPr>
                <w:rFonts w:asciiTheme="minorHAnsi" w:hAnsiTheme="minorHAnsi" w:cstheme="minorHAnsi"/>
                <w:sz w:val="24"/>
                <w:lang w:val="en-GB" w:eastAsia="en-GB"/>
              </w:rPr>
            </w:pPr>
          </w:p>
        </w:tc>
        <w:tc>
          <w:tcPr>
            <w:tcW w:w="0" w:type="auto"/>
            <w:shd w:val="clear" w:color="auto" w:fill="auto"/>
            <w:hideMark/>
          </w:tcPr>
          <w:p w14:paraId="66845CE0"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Visual impairment</w:t>
            </w:r>
          </w:p>
        </w:tc>
      </w:tr>
      <w:tr w:rsidR="0024661F" w:rsidRPr="001D494B" w14:paraId="0234DD8A" w14:textId="77777777" w:rsidTr="0024661F">
        <w:trPr>
          <w:cantSplit/>
          <w:trHeight w:val="420"/>
        </w:trPr>
        <w:tc>
          <w:tcPr>
            <w:tcW w:w="0" w:type="auto"/>
            <w:vMerge/>
            <w:shd w:val="clear" w:color="auto" w:fill="auto"/>
            <w:hideMark/>
          </w:tcPr>
          <w:p w14:paraId="3E52099A" w14:textId="77777777" w:rsidR="0024661F" w:rsidRPr="001D494B" w:rsidRDefault="0024661F" w:rsidP="00951B0C">
            <w:pPr>
              <w:pStyle w:val="1bodycopy10pt"/>
              <w:spacing w:after="0"/>
              <w:rPr>
                <w:rFonts w:asciiTheme="minorHAnsi" w:hAnsiTheme="minorHAnsi" w:cstheme="minorHAnsi"/>
                <w:sz w:val="24"/>
                <w:lang w:val="en-GB" w:eastAsia="en-GB"/>
              </w:rPr>
            </w:pPr>
          </w:p>
        </w:tc>
        <w:tc>
          <w:tcPr>
            <w:tcW w:w="0" w:type="auto"/>
            <w:shd w:val="clear" w:color="auto" w:fill="auto"/>
            <w:hideMark/>
          </w:tcPr>
          <w:p w14:paraId="6C473122" w14:textId="77777777" w:rsidR="0024661F" w:rsidRPr="001D494B" w:rsidRDefault="0024661F"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Physical impairment</w:t>
            </w:r>
          </w:p>
        </w:tc>
      </w:tr>
    </w:tbl>
    <w:p w14:paraId="4123B819" w14:textId="77777777" w:rsidR="0024661F" w:rsidRPr="001D494B" w:rsidRDefault="0024661F" w:rsidP="00951B0C">
      <w:pPr>
        <w:rPr>
          <w:rFonts w:asciiTheme="minorHAnsi" w:hAnsiTheme="minorHAnsi" w:cstheme="minorHAnsi"/>
          <w:sz w:val="24"/>
        </w:rPr>
      </w:pPr>
    </w:p>
    <w:p w14:paraId="125A5D12" w14:textId="77777777" w:rsidR="00746F16" w:rsidRPr="001D494B" w:rsidRDefault="00746F16" w:rsidP="00951B0C">
      <w:pPr>
        <w:pStyle w:val="ListParagraph"/>
        <w:numPr>
          <w:ilvl w:val="0"/>
          <w:numId w:val="1"/>
        </w:numPr>
        <w:ind w:left="0"/>
        <w:rPr>
          <w:rFonts w:asciiTheme="minorHAnsi" w:hAnsiTheme="minorHAnsi" w:cstheme="minorHAnsi"/>
          <w:b/>
          <w:sz w:val="24"/>
          <w:lang w:eastAsia="en-GB"/>
        </w:rPr>
      </w:pPr>
      <w:bookmarkStart w:id="3" w:name="_Toc119070493"/>
      <w:r w:rsidRPr="001D494B">
        <w:rPr>
          <w:rFonts w:asciiTheme="minorHAnsi" w:hAnsiTheme="minorHAnsi" w:cstheme="minorHAnsi"/>
          <w:b/>
          <w:sz w:val="24"/>
          <w:lang w:eastAsia="en-GB"/>
        </w:rPr>
        <w:t>Which staff will support my child, and what training have they had?</w:t>
      </w:r>
      <w:bookmarkEnd w:id="3"/>
    </w:p>
    <w:p w14:paraId="2FB138AF" w14:textId="77777777" w:rsidR="00746F16" w:rsidRPr="001D494B" w:rsidRDefault="00746F16" w:rsidP="00951B0C">
      <w:pPr>
        <w:pStyle w:val="ListParagraph"/>
        <w:ind w:left="0"/>
        <w:rPr>
          <w:rFonts w:asciiTheme="minorHAnsi" w:hAnsiTheme="minorHAnsi" w:cstheme="minorHAnsi"/>
          <w:b/>
          <w:sz w:val="24"/>
          <w:lang w:eastAsia="en-GB"/>
        </w:rPr>
      </w:pPr>
    </w:p>
    <w:p w14:paraId="3CD84D71" w14:textId="77777777" w:rsidR="00746F16" w:rsidRPr="001D494B" w:rsidRDefault="00746F16"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Our Special Educational Needs and Disabilities Coordinator (SENCo):</w:t>
      </w:r>
    </w:p>
    <w:p w14:paraId="511FC6E9" w14:textId="77777777" w:rsidR="00746F16" w:rsidRPr="001D494B" w:rsidRDefault="00746F16" w:rsidP="00951B0C">
      <w:pPr>
        <w:rPr>
          <w:rFonts w:asciiTheme="minorHAnsi" w:hAnsiTheme="minorHAnsi" w:cstheme="minorHAnsi"/>
          <w:sz w:val="24"/>
          <w:lang w:eastAsia="en-GB"/>
        </w:rPr>
      </w:pPr>
      <w:r w:rsidRPr="001D494B">
        <w:rPr>
          <w:rFonts w:asciiTheme="minorHAnsi" w:hAnsiTheme="minorHAnsi" w:cstheme="minorHAnsi"/>
          <w:sz w:val="24"/>
          <w:lang w:eastAsia="en-GB"/>
        </w:rPr>
        <w:t>Our SENCo and Inclusion Lead is Miss. Kelly Douglas.</w:t>
      </w:r>
    </w:p>
    <w:p w14:paraId="4B1EB0D6" w14:textId="0516BAE7" w:rsidR="00746F16" w:rsidRPr="001D494B" w:rsidRDefault="00746F16"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She has </w:t>
      </w:r>
      <w:r w:rsidR="00A11BF6">
        <w:rPr>
          <w:rFonts w:asciiTheme="minorHAnsi" w:hAnsiTheme="minorHAnsi" w:cstheme="minorHAnsi"/>
          <w:sz w:val="24"/>
          <w:lang w:eastAsia="en-GB"/>
        </w:rPr>
        <w:t>10</w:t>
      </w:r>
      <w:r w:rsidRPr="001D494B">
        <w:rPr>
          <w:rFonts w:asciiTheme="minorHAnsi" w:hAnsiTheme="minorHAnsi" w:cstheme="minorHAnsi"/>
          <w:sz w:val="24"/>
          <w:lang w:eastAsia="en-GB"/>
        </w:rPr>
        <w:t xml:space="preserve"> years’ experience in this role and was previously a primary school teacher for 11 years.</w:t>
      </w:r>
    </w:p>
    <w:p w14:paraId="172B22A4" w14:textId="695B8E7C" w:rsidR="000614E2" w:rsidRPr="001D494B" w:rsidRDefault="00252D87"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She achieved the National Award in Special Educational Needs Coordination in 2017 and </w:t>
      </w:r>
      <w:r w:rsidR="00A11BF6">
        <w:rPr>
          <w:rFonts w:asciiTheme="minorHAnsi" w:hAnsiTheme="minorHAnsi" w:cstheme="minorHAnsi"/>
          <w:sz w:val="24"/>
          <w:lang w:eastAsia="en-GB"/>
        </w:rPr>
        <w:t>completed</w:t>
      </w:r>
      <w:r w:rsidRPr="001D494B">
        <w:rPr>
          <w:rFonts w:asciiTheme="minorHAnsi" w:hAnsiTheme="minorHAnsi" w:cstheme="minorHAnsi"/>
          <w:sz w:val="24"/>
          <w:lang w:eastAsia="en-GB"/>
        </w:rPr>
        <w:t xml:space="preserve"> a Masters in Inclusive Special Education</w:t>
      </w:r>
      <w:r w:rsidR="00A11BF6">
        <w:rPr>
          <w:rFonts w:asciiTheme="minorHAnsi" w:hAnsiTheme="minorHAnsi" w:cstheme="minorHAnsi"/>
          <w:sz w:val="24"/>
          <w:lang w:eastAsia="en-GB"/>
        </w:rPr>
        <w:t xml:space="preserve"> in 2025</w:t>
      </w:r>
      <w:r w:rsidRPr="001D494B">
        <w:rPr>
          <w:rFonts w:asciiTheme="minorHAnsi" w:hAnsiTheme="minorHAnsi" w:cstheme="minorHAnsi"/>
          <w:sz w:val="24"/>
          <w:lang w:eastAsia="en-GB"/>
        </w:rPr>
        <w:t xml:space="preserve">. </w:t>
      </w:r>
      <w:r w:rsidR="00E179C1" w:rsidRPr="001D494B">
        <w:rPr>
          <w:rFonts w:asciiTheme="minorHAnsi" w:hAnsiTheme="minorHAnsi" w:cstheme="minorHAnsi"/>
          <w:sz w:val="24"/>
          <w:lang w:eastAsia="en-GB"/>
        </w:rPr>
        <w:t>Other qualifications include BSc Psychology (Hons.), PGCE (primary) and MA (ed – curriculum).</w:t>
      </w:r>
    </w:p>
    <w:p w14:paraId="6CDCB3A2" w14:textId="77777777" w:rsidR="000614E2" w:rsidRPr="001D494B" w:rsidRDefault="000614E2" w:rsidP="00951B0C">
      <w:pPr>
        <w:rPr>
          <w:rFonts w:asciiTheme="minorHAnsi" w:hAnsiTheme="minorHAnsi" w:cstheme="minorHAnsi"/>
          <w:sz w:val="24"/>
          <w:lang w:eastAsia="en-GB"/>
        </w:rPr>
      </w:pPr>
    </w:p>
    <w:p w14:paraId="69E447AF" w14:textId="77777777" w:rsidR="000614E2" w:rsidRPr="001D494B" w:rsidRDefault="000614E2"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SENCO assistant:</w:t>
      </w:r>
    </w:p>
    <w:p w14:paraId="759EEBE6" w14:textId="77777777" w:rsidR="000614E2" w:rsidRPr="001D494B" w:rsidRDefault="000614E2" w:rsidP="00951B0C">
      <w:pPr>
        <w:rPr>
          <w:rFonts w:asciiTheme="minorHAnsi" w:hAnsiTheme="minorHAnsi" w:cstheme="minorHAnsi"/>
          <w:sz w:val="24"/>
          <w:lang w:eastAsia="en-GB"/>
        </w:rPr>
      </w:pPr>
      <w:r w:rsidRPr="001D494B">
        <w:rPr>
          <w:rFonts w:asciiTheme="minorHAnsi" w:hAnsiTheme="minorHAnsi" w:cstheme="minorHAnsi"/>
          <w:sz w:val="24"/>
          <w:lang w:eastAsia="en-GB"/>
        </w:rPr>
        <w:t>Our SENCo assistant is Miss. Elizabeth Hawker.</w:t>
      </w:r>
    </w:p>
    <w:p w14:paraId="6CCCC2E6" w14:textId="55D17887" w:rsidR="000614E2" w:rsidRPr="001D494B" w:rsidRDefault="000614E2"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She has </w:t>
      </w:r>
      <w:r w:rsidR="00C12323">
        <w:rPr>
          <w:rFonts w:asciiTheme="minorHAnsi" w:hAnsiTheme="minorHAnsi" w:cstheme="minorHAnsi"/>
          <w:sz w:val="24"/>
          <w:lang w:eastAsia="en-GB"/>
        </w:rPr>
        <w:t>5</w:t>
      </w:r>
      <w:r w:rsidRPr="001D494B">
        <w:rPr>
          <w:rFonts w:asciiTheme="minorHAnsi" w:hAnsiTheme="minorHAnsi" w:cstheme="minorHAnsi"/>
          <w:sz w:val="24"/>
          <w:lang w:eastAsia="en-GB"/>
        </w:rPr>
        <w:t xml:space="preserve"> years’ experience in this role and has also worked as a Learning Mentor</w:t>
      </w:r>
      <w:r w:rsidR="00C12323">
        <w:rPr>
          <w:rFonts w:asciiTheme="minorHAnsi" w:hAnsiTheme="minorHAnsi" w:cstheme="minorHAnsi"/>
          <w:sz w:val="24"/>
          <w:lang w:eastAsia="en-GB"/>
        </w:rPr>
        <w:t xml:space="preserve">, </w:t>
      </w:r>
      <w:r w:rsidRPr="001D494B">
        <w:rPr>
          <w:rFonts w:asciiTheme="minorHAnsi" w:hAnsiTheme="minorHAnsi" w:cstheme="minorHAnsi"/>
          <w:sz w:val="24"/>
          <w:lang w:eastAsia="en-GB"/>
        </w:rPr>
        <w:t>1:1 Teaching Assistant for children with complex needs and a Learning Support Assistant.</w:t>
      </w:r>
    </w:p>
    <w:p w14:paraId="1AF4E56B" w14:textId="77777777" w:rsidR="00A179B3" w:rsidRDefault="00020157"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She has </w:t>
      </w:r>
      <w:r w:rsidR="00E179C1" w:rsidRPr="001D494B">
        <w:rPr>
          <w:rFonts w:asciiTheme="minorHAnsi" w:hAnsiTheme="minorHAnsi" w:cstheme="minorHAnsi"/>
          <w:sz w:val="24"/>
          <w:lang w:eastAsia="en-GB"/>
        </w:rPr>
        <w:t>a range of training experiences including Understanding Children and Young People’s Mental Health, Principles of working with individuals with learning difficulties</w:t>
      </w:r>
      <w:r w:rsidR="004B68F4" w:rsidRPr="001D494B">
        <w:rPr>
          <w:rFonts w:asciiTheme="minorHAnsi" w:hAnsiTheme="minorHAnsi" w:cstheme="minorHAnsi"/>
          <w:sz w:val="24"/>
          <w:lang w:eastAsia="en-GB"/>
        </w:rPr>
        <w:t xml:space="preserve"> and a</w:t>
      </w:r>
      <w:r w:rsidR="00E179C1" w:rsidRPr="001D494B">
        <w:rPr>
          <w:rFonts w:asciiTheme="minorHAnsi" w:hAnsiTheme="minorHAnsi" w:cstheme="minorHAnsi"/>
          <w:sz w:val="24"/>
          <w:lang w:eastAsia="en-GB"/>
        </w:rPr>
        <w:t xml:space="preserve"> </w:t>
      </w:r>
      <w:r w:rsidR="004B68F4" w:rsidRPr="001D494B">
        <w:rPr>
          <w:rFonts w:asciiTheme="minorHAnsi" w:hAnsiTheme="minorHAnsi" w:cstheme="minorHAnsi"/>
          <w:sz w:val="24"/>
          <w:lang w:eastAsia="en-GB"/>
        </w:rPr>
        <w:t>d</w:t>
      </w:r>
      <w:r w:rsidR="00E179C1" w:rsidRPr="001D494B">
        <w:rPr>
          <w:rFonts w:asciiTheme="minorHAnsi" w:hAnsiTheme="minorHAnsi" w:cstheme="minorHAnsi"/>
          <w:sz w:val="24"/>
          <w:lang w:eastAsia="en-GB"/>
        </w:rPr>
        <w:t>iploma in working with children with SEND and their families</w:t>
      </w:r>
      <w:r w:rsidR="005051F1" w:rsidRPr="001D494B">
        <w:rPr>
          <w:rFonts w:asciiTheme="minorHAnsi" w:hAnsiTheme="minorHAnsi" w:cstheme="minorHAnsi"/>
          <w:sz w:val="24"/>
          <w:lang w:eastAsia="en-GB"/>
        </w:rPr>
        <w:t>.</w:t>
      </w:r>
      <w:r w:rsidR="00C12323">
        <w:rPr>
          <w:rFonts w:asciiTheme="minorHAnsi" w:hAnsiTheme="minorHAnsi" w:cstheme="minorHAnsi"/>
          <w:sz w:val="24"/>
          <w:lang w:eastAsia="en-GB"/>
        </w:rPr>
        <w:t xml:space="preserve"> </w:t>
      </w:r>
    </w:p>
    <w:p w14:paraId="065DE493" w14:textId="0B8F7E82" w:rsidR="00020157" w:rsidRPr="001D494B" w:rsidRDefault="00C12323" w:rsidP="00951B0C">
      <w:pPr>
        <w:rPr>
          <w:rFonts w:asciiTheme="minorHAnsi" w:hAnsiTheme="minorHAnsi" w:cstheme="minorHAnsi"/>
          <w:sz w:val="24"/>
          <w:lang w:eastAsia="en-GB"/>
        </w:rPr>
      </w:pPr>
      <w:r>
        <w:rPr>
          <w:rFonts w:asciiTheme="minorHAnsi" w:hAnsiTheme="minorHAnsi" w:cstheme="minorHAnsi"/>
          <w:sz w:val="24"/>
          <w:lang w:eastAsia="en-GB"/>
        </w:rPr>
        <w:t>She also works in a Therapeutic Home with vulnerable children and has achieved the Children, Young People and Families Practitioner Level 4 award.</w:t>
      </w:r>
    </w:p>
    <w:p w14:paraId="5B1687FC" w14:textId="77777777" w:rsidR="00A64602" w:rsidRPr="001D494B" w:rsidRDefault="00A64602" w:rsidP="00951B0C">
      <w:pPr>
        <w:rPr>
          <w:rFonts w:asciiTheme="minorHAnsi" w:hAnsiTheme="minorHAnsi" w:cstheme="minorHAnsi"/>
          <w:sz w:val="24"/>
          <w:lang w:eastAsia="en-GB"/>
        </w:rPr>
      </w:pPr>
    </w:p>
    <w:p w14:paraId="0A6BAB50" w14:textId="77777777" w:rsidR="00A64602" w:rsidRPr="001D494B" w:rsidRDefault="00A64602"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School Counsellor/Family Liaison:</w:t>
      </w:r>
    </w:p>
    <w:p w14:paraId="483678C8" w14:textId="40120972" w:rsidR="00A11BF6" w:rsidRDefault="009457EF"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We are fortunate to have a </w:t>
      </w:r>
      <w:r w:rsidR="005051F1" w:rsidRPr="001D494B">
        <w:rPr>
          <w:rFonts w:asciiTheme="minorHAnsi" w:hAnsiTheme="minorHAnsi" w:cstheme="minorHAnsi"/>
          <w:sz w:val="24"/>
          <w:lang w:eastAsia="en-GB"/>
        </w:rPr>
        <w:t>qualified</w:t>
      </w:r>
      <w:r w:rsidRPr="001D494B">
        <w:rPr>
          <w:rFonts w:asciiTheme="minorHAnsi" w:hAnsiTheme="minorHAnsi" w:cstheme="minorHAnsi"/>
          <w:sz w:val="24"/>
          <w:lang w:eastAsia="en-GB"/>
        </w:rPr>
        <w:t xml:space="preserve"> psychotherapist working within the school, Mrs. Kayti Loom</w:t>
      </w:r>
      <w:r w:rsidR="005051F1" w:rsidRPr="001D494B">
        <w:rPr>
          <w:rFonts w:asciiTheme="minorHAnsi" w:hAnsiTheme="minorHAnsi" w:cstheme="minorHAnsi"/>
          <w:sz w:val="24"/>
          <w:lang w:eastAsia="en-GB"/>
        </w:rPr>
        <w:t>.</w:t>
      </w:r>
    </w:p>
    <w:p w14:paraId="0F013083" w14:textId="77777777" w:rsidR="00A179B3" w:rsidRPr="00A11BF6" w:rsidRDefault="00A179B3" w:rsidP="00951B0C">
      <w:pPr>
        <w:rPr>
          <w:rFonts w:asciiTheme="minorHAnsi" w:hAnsiTheme="minorHAnsi" w:cstheme="minorHAnsi"/>
          <w:sz w:val="24"/>
          <w:lang w:eastAsia="en-GB"/>
        </w:rPr>
      </w:pPr>
    </w:p>
    <w:p w14:paraId="5D43FB57" w14:textId="77777777" w:rsidR="000614E2" w:rsidRPr="001D494B" w:rsidRDefault="000614E2" w:rsidP="00951B0C">
      <w:pPr>
        <w:rPr>
          <w:rFonts w:asciiTheme="minorHAnsi" w:hAnsiTheme="minorHAnsi" w:cstheme="minorHAnsi"/>
          <w:sz w:val="24"/>
          <w:lang w:eastAsia="en-GB"/>
        </w:rPr>
      </w:pPr>
    </w:p>
    <w:p w14:paraId="140E1572" w14:textId="77777777" w:rsidR="00277D13" w:rsidRPr="001D494B" w:rsidRDefault="00277D13"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lastRenderedPageBreak/>
        <w:t>Teachers:</w:t>
      </w:r>
    </w:p>
    <w:p w14:paraId="1FF2221B" w14:textId="77777777" w:rsidR="00A11BF6" w:rsidRPr="00A11BF6" w:rsidRDefault="00A11BF6" w:rsidP="00A11BF6">
      <w:p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 xml:space="preserve">At Buckingham Park, we believe that every teacher is a teacher of children with special educational needs and/or disabilities (SEND). High-quality, inclusive teaching is at the heart of our approach to supporting pupils with SEND. The SEND Code of Practice (2015) states that </w:t>
      </w:r>
      <w:r w:rsidRPr="00A11BF6">
        <w:rPr>
          <w:rFonts w:asciiTheme="minorHAnsi" w:hAnsiTheme="minorHAnsi" w:cstheme="minorHAnsi"/>
          <w:i/>
          <w:iCs/>
          <w:sz w:val="24"/>
          <w:lang w:eastAsia="en-GB"/>
        </w:rPr>
        <w:t>“High quality teaching…is the first step in responding to pupils who have or may have SEN”</w:t>
      </w:r>
      <w:r w:rsidRPr="00A11BF6">
        <w:rPr>
          <w:rFonts w:asciiTheme="minorHAnsi" w:hAnsiTheme="minorHAnsi" w:cstheme="minorHAnsi"/>
          <w:sz w:val="24"/>
          <w:lang w:eastAsia="en-GB"/>
        </w:rPr>
        <w:t xml:space="preserve"> (6.37).</w:t>
      </w:r>
    </w:p>
    <w:p w14:paraId="27133BD4" w14:textId="77777777" w:rsidR="00A11BF6" w:rsidRPr="00A11BF6" w:rsidRDefault="00A11BF6" w:rsidP="00A11BF6">
      <w:p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We are committed to ensuring that all staff have the knowledge, skills and confidence to identify and respond to a wide range of additional needs. Teachers receive ongoing professional development from both West Sussex specialist services, including the Learning Behaviour and Advisory Team (LBAT) and Autism and Social Communication Team (ASCT), as well as through in-house training and support.</w:t>
      </w:r>
    </w:p>
    <w:p w14:paraId="27EAFB93" w14:textId="77777777" w:rsidR="00A11BF6" w:rsidRPr="00A11BF6" w:rsidRDefault="00A11BF6" w:rsidP="00A11BF6">
      <w:p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The SENCO works closely with staff to develop their understanding of individual pupils and to support the effective implementation of adaptive and inclusive teaching approaches. Training is informed by the needs of our pupils and the priorities identified within our school.</w:t>
      </w:r>
    </w:p>
    <w:p w14:paraId="7CC1FBC8" w14:textId="77777777" w:rsidR="00A11BF6" w:rsidRPr="00A11BF6" w:rsidRDefault="00A11BF6" w:rsidP="00A11BF6">
      <w:p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Recent staff training has included:</w:t>
      </w:r>
    </w:p>
    <w:p w14:paraId="38E52F81"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Social Stories</w:t>
      </w:r>
    </w:p>
    <w:p w14:paraId="4B5C277A"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Therapeutic Thinking</w:t>
      </w:r>
    </w:p>
    <w:p w14:paraId="29635554"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Adaptive Teaching</w:t>
      </w:r>
    </w:p>
    <w:p w14:paraId="62CD4178"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Types of Inclusion</w:t>
      </w:r>
    </w:p>
    <w:p w14:paraId="77557D25"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Behaviour Buddy</w:t>
      </w:r>
    </w:p>
    <w:p w14:paraId="25AEEB81"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Affirming Autism</w:t>
      </w:r>
    </w:p>
    <w:p w14:paraId="428D7F77"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Sensory Regulation</w:t>
      </w:r>
    </w:p>
    <w:p w14:paraId="495FDCA2" w14:textId="77777777" w:rsidR="00A11BF6" w:rsidRPr="00A11BF6" w:rsidRDefault="00A11BF6" w:rsidP="00A11BF6">
      <w:pPr>
        <w:numPr>
          <w:ilvl w:val="0"/>
          <w:numId w:val="10"/>
        </w:num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Executive Functioning Skills</w:t>
      </w:r>
    </w:p>
    <w:p w14:paraId="7DA01BF9" w14:textId="77777777" w:rsidR="00A11BF6" w:rsidRPr="00A11BF6" w:rsidRDefault="00A11BF6" w:rsidP="00A11BF6">
      <w:pPr>
        <w:spacing w:before="100" w:beforeAutospacing="1" w:after="100" w:afterAutospacing="1"/>
        <w:rPr>
          <w:rFonts w:asciiTheme="minorHAnsi" w:hAnsiTheme="minorHAnsi" w:cstheme="minorHAnsi"/>
          <w:sz w:val="24"/>
          <w:lang w:eastAsia="en-GB"/>
        </w:rPr>
      </w:pPr>
      <w:r w:rsidRPr="00A11BF6">
        <w:rPr>
          <w:rFonts w:asciiTheme="minorHAnsi" w:hAnsiTheme="minorHAnsi" w:cstheme="minorHAnsi"/>
          <w:sz w:val="24"/>
          <w:lang w:eastAsia="en-GB"/>
        </w:rPr>
        <w:t>This ongoing professional development enables staff to better understand barriers to learning, adapt their practice and provide appropriate support so that all pupils can participate, make progress and feel a valued member of our school community</w:t>
      </w:r>
    </w:p>
    <w:p w14:paraId="48BF3003" w14:textId="77777777" w:rsidR="000614E2" w:rsidRPr="001D494B" w:rsidRDefault="000614E2" w:rsidP="00951B0C">
      <w:pPr>
        <w:rPr>
          <w:rFonts w:asciiTheme="minorHAnsi" w:hAnsiTheme="minorHAnsi" w:cstheme="minorHAnsi"/>
          <w:sz w:val="24"/>
          <w:lang w:eastAsia="en-GB"/>
        </w:rPr>
      </w:pPr>
    </w:p>
    <w:p w14:paraId="69A1C265" w14:textId="77777777" w:rsidR="00EF1A5A" w:rsidRPr="001D494B" w:rsidRDefault="00EF1A5A"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Learning Support Assistants:</w:t>
      </w:r>
    </w:p>
    <w:p w14:paraId="3C68518F" w14:textId="77777777" w:rsidR="001E283A" w:rsidRPr="001E283A" w:rsidRDefault="001E283A" w:rsidP="001E283A">
      <w:p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We have a skilled and experienced team of Learning Support Assistants (LSAs) who play an important role in supporting pupils with SEND across the school. Our LSAs work closely with teachers and the SENCO to deliver targeted provision and interventions that are matched to pupils’ individual needs.</w:t>
      </w:r>
    </w:p>
    <w:p w14:paraId="090DBD55" w14:textId="77777777" w:rsidR="001E283A" w:rsidRPr="001E283A" w:rsidRDefault="001E283A" w:rsidP="001E283A">
      <w:p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Depending on the needs of our pupils, LSAs may provide additional support within the classroom, deliver targeted interventions, facilitate small-group or alternative provision, or support pupils accessing our nurture provision. Where appropriate, some pupils with more complex needs receive individualised adult support to enable them to access learning, develop independence and participate fully in school life.</w:t>
      </w:r>
    </w:p>
    <w:p w14:paraId="6F252C4F" w14:textId="77777777" w:rsidR="001E283A" w:rsidRPr="001E283A" w:rsidRDefault="001E283A" w:rsidP="001E283A">
      <w:p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lastRenderedPageBreak/>
        <w:t>Our LSAs are trained to deliver a wide range of evidence-informed interventions and approaches, including:</w:t>
      </w:r>
    </w:p>
    <w:p w14:paraId="0021C904"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Precision Teaching</w:t>
      </w:r>
    </w:p>
    <w:p w14:paraId="2B294ABD"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LEGO® Therapy</w:t>
      </w:r>
    </w:p>
    <w:p w14:paraId="6A24F58C"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Read Write Inc. Fast Track</w:t>
      </w:r>
    </w:p>
    <w:p w14:paraId="26ECEFA0"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Read Write Inc. Get Writing</w:t>
      </w:r>
    </w:p>
    <w:p w14:paraId="6AB198F3"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Memory Magic</w:t>
      </w:r>
    </w:p>
    <w:p w14:paraId="3A459B96"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Toe by Toe</w:t>
      </w:r>
    </w:p>
    <w:p w14:paraId="1B6EA642"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Plus 1</w:t>
      </w:r>
    </w:p>
    <w:p w14:paraId="7EECE081"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Number Box</w:t>
      </w:r>
    </w:p>
    <w:p w14:paraId="606DAD59"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Socially Speaking</w:t>
      </w:r>
    </w:p>
    <w:p w14:paraId="6AA00C2A" w14:textId="77777777" w:rsidR="001E283A" w:rsidRPr="001E283A" w:rsidRDefault="001E283A" w:rsidP="001E283A">
      <w:pPr>
        <w:numPr>
          <w:ilvl w:val="0"/>
          <w:numId w:val="11"/>
        </w:num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Narrative Therapy</w:t>
      </w:r>
    </w:p>
    <w:p w14:paraId="18FFA97C" w14:textId="77777777" w:rsidR="001E283A" w:rsidRPr="001E283A" w:rsidRDefault="001E283A" w:rsidP="001E283A">
      <w:pPr>
        <w:spacing w:before="100" w:beforeAutospacing="1" w:after="100" w:afterAutospacing="1"/>
        <w:rPr>
          <w:rFonts w:asciiTheme="minorHAnsi" w:hAnsiTheme="minorHAnsi" w:cstheme="minorHAnsi"/>
          <w:sz w:val="24"/>
          <w:lang w:eastAsia="en-GB"/>
        </w:rPr>
      </w:pPr>
      <w:r w:rsidRPr="001E283A">
        <w:rPr>
          <w:rFonts w:asciiTheme="minorHAnsi" w:hAnsiTheme="minorHAnsi" w:cstheme="minorHAnsi"/>
          <w:sz w:val="24"/>
          <w:lang w:eastAsia="en-GB"/>
        </w:rPr>
        <w:t>We are committed to developing the knowledge and skills of our support staff through ongoing professional development. During the last academic year, LSAs received training in Therapeutic Thinking, Behaviour Buddy and sensory regulation, strengthening their ability to support pupils with communication, social, emotional and sensory needs.</w:t>
      </w:r>
    </w:p>
    <w:p w14:paraId="6B5E175C" w14:textId="0C4C1177" w:rsidR="003F0244" w:rsidRDefault="001E283A" w:rsidP="001E283A">
      <w:pPr>
        <w:spacing w:before="100" w:beforeAutospacing="1" w:after="100" w:afterAutospacing="1"/>
        <w:rPr>
          <w:rFonts w:ascii="Times New Roman" w:hAnsi="Times New Roman"/>
          <w:sz w:val="24"/>
          <w:lang w:eastAsia="en-GB"/>
        </w:rPr>
      </w:pPr>
      <w:r w:rsidRPr="001E283A">
        <w:rPr>
          <w:rFonts w:asciiTheme="minorHAnsi" w:hAnsiTheme="minorHAnsi" w:cstheme="minorHAnsi"/>
          <w:sz w:val="24"/>
          <w:lang w:eastAsia="en-GB"/>
        </w:rPr>
        <w:t>Our LSAs are an integral part of our inclusive approach and work as part of a wider team to ensure that support is purposeful, responsive and focused on enabling pupils to develop their skills and independence</w:t>
      </w:r>
      <w:r w:rsidRPr="001E283A">
        <w:rPr>
          <w:rFonts w:ascii="Times New Roman" w:hAnsi="Times New Roman"/>
          <w:sz w:val="24"/>
          <w:lang w:eastAsia="en-GB"/>
        </w:rPr>
        <w:t>.</w:t>
      </w:r>
    </w:p>
    <w:p w14:paraId="5D46CA16" w14:textId="2BB5122A" w:rsidR="003F0244" w:rsidRPr="003F0244" w:rsidRDefault="003F0244" w:rsidP="001E283A">
      <w:pPr>
        <w:spacing w:before="100" w:beforeAutospacing="1" w:after="100" w:afterAutospacing="1"/>
        <w:rPr>
          <w:rFonts w:asciiTheme="minorHAnsi" w:hAnsiTheme="minorHAnsi" w:cstheme="minorHAnsi"/>
          <w:sz w:val="24"/>
          <w:lang w:eastAsia="en-GB"/>
        </w:rPr>
      </w:pPr>
      <w:r>
        <w:rPr>
          <w:rFonts w:asciiTheme="minorHAnsi" w:hAnsiTheme="minorHAnsi" w:cstheme="minorHAnsi"/>
          <w:sz w:val="24"/>
          <w:lang w:eastAsia="en-GB"/>
        </w:rPr>
        <w:t>Buckingham Park</w:t>
      </w:r>
      <w:r w:rsidRPr="003F0244">
        <w:rPr>
          <w:rFonts w:asciiTheme="minorHAnsi" w:hAnsiTheme="minorHAnsi" w:cstheme="minorHAnsi"/>
          <w:sz w:val="24"/>
          <w:lang w:eastAsia="en-GB"/>
        </w:rPr>
        <w:t xml:space="preserve"> also has a full time Emotional Literacy Support </w:t>
      </w:r>
      <w:r w:rsidR="003244D8" w:rsidRPr="003F0244">
        <w:rPr>
          <w:rFonts w:asciiTheme="minorHAnsi" w:hAnsiTheme="minorHAnsi" w:cstheme="minorHAnsi"/>
          <w:sz w:val="24"/>
          <w:lang w:eastAsia="en-GB"/>
        </w:rPr>
        <w:t>Assistant</w:t>
      </w:r>
      <w:r w:rsidRPr="003F0244">
        <w:rPr>
          <w:rFonts w:asciiTheme="minorHAnsi" w:hAnsiTheme="minorHAnsi" w:cstheme="minorHAnsi"/>
          <w:sz w:val="24"/>
          <w:lang w:eastAsia="en-GB"/>
        </w:rPr>
        <w:t xml:space="preserve"> (ELSA), Miss. Tracey.</w:t>
      </w:r>
    </w:p>
    <w:p w14:paraId="773C1D0D" w14:textId="77777777" w:rsidR="001237CE" w:rsidRPr="001D494B" w:rsidRDefault="001237CE"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External agencies and experts:</w:t>
      </w:r>
    </w:p>
    <w:p w14:paraId="58337328" w14:textId="77777777" w:rsidR="001237CE" w:rsidRPr="001D494B" w:rsidRDefault="001237CE" w:rsidP="00951B0C">
      <w:pPr>
        <w:rPr>
          <w:rFonts w:asciiTheme="minorHAnsi" w:hAnsiTheme="minorHAnsi" w:cstheme="minorHAnsi"/>
          <w:sz w:val="24"/>
          <w:lang w:eastAsia="en-GB"/>
        </w:rPr>
      </w:pPr>
      <w:r w:rsidRPr="001D494B">
        <w:rPr>
          <w:rFonts w:asciiTheme="minorHAnsi" w:hAnsiTheme="minorHAnsi" w:cstheme="minorHAnsi"/>
          <w:sz w:val="24"/>
          <w:lang w:eastAsia="en-GB"/>
        </w:rPr>
        <w:t>Sometimes we need extra help to offer our pupils the support they need. Whenever necessary we will work with external support services to meet the needs of our pupils with SEND and to support their families. These include:</w:t>
      </w:r>
    </w:p>
    <w:p w14:paraId="48D5B40D"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Speech and Language therapists</w:t>
      </w:r>
    </w:p>
    <w:p w14:paraId="49692D7D"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Learning and Behaviour Advisory Team (LBAT)</w:t>
      </w:r>
    </w:p>
    <w:p w14:paraId="6302FB49"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Autism and Social Communication Team (ASCT)</w:t>
      </w:r>
    </w:p>
    <w:p w14:paraId="046F086C"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Early Years Transition Team</w:t>
      </w:r>
    </w:p>
    <w:p w14:paraId="32A2D61A"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Occupational Therapists</w:t>
      </w:r>
    </w:p>
    <w:p w14:paraId="2BFC6622"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Sensory Support Team</w:t>
      </w:r>
    </w:p>
    <w:p w14:paraId="0CE6F328"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Child and Adolescent Mental Health Service (CAMHS)</w:t>
      </w:r>
    </w:p>
    <w:p w14:paraId="130AFFFA"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Child Development Centre</w:t>
      </w:r>
    </w:p>
    <w:p w14:paraId="280AE75F"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Educational Psychologists</w:t>
      </w:r>
    </w:p>
    <w:p w14:paraId="455B0147"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GPs or Paediatricians</w:t>
      </w:r>
    </w:p>
    <w:p w14:paraId="4F4CCB7F"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School Nurses</w:t>
      </w:r>
    </w:p>
    <w:p w14:paraId="5027A4A6" w14:textId="77777777" w:rsidR="001237CE" w:rsidRPr="001D494B" w:rsidRDefault="001237CE"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 xml:space="preserve"> </w:t>
      </w:r>
      <w:r w:rsidR="0048399D" w:rsidRPr="001D494B">
        <w:rPr>
          <w:rFonts w:asciiTheme="minorHAnsi" w:hAnsiTheme="minorHAnsi" w:cstheme="minorHAnsi"/>
          <w:sz w:val="24"/>
          <w:lang w:eastAsia="en-GB"/>
        </w:rPr>
        <w:t>Social Services and other local authority (LA) provided services</w:t>
      </w:r>
    </w:p>
    <w:p w14:paraId="1BE44228" w14:textId="5C8697CB" w:rsidR="0048399D" w:rsidRDefault="0048399D" w:rsidP="00951B0C">
      <w:pPr>
        <w:pStyle w:val="ListParagraph"/>
        <w:numPr>
          <w:ilvl w:val="0"/>
          <w:numId w:val="2"/>
        </w:numPr>
        <w:ind w:left="0"/>
        <w:rPr>
          <w:rFonts w:asciiTheme="minorHAnsi" w:hAnsiTheme="minorHAnsi" w:cstheme="minorHAnsi"/>
          <w:sz w:val="24"/>
          <w:lang w:eastAsia="en-GB"/>
        </w:rPr>
      </w:pPr>
      <w:r w:rsidRPr="001D494B">
        <w:rPr>
          <w:rFonts w:asciiTheme="minorHAnsi" w:hAnsiTheme="minorHAnsi" w:cstheme="minorHAnsi"/>
          <w:sz w:val="24"/>
          <w:lang w:eastAsia="en-GB"/>
        </w:rPr>
        <w:t>Voluntary sector organisations</w:t>
      </w:r>
    </w:p>
    <w:p w14:paraId="327A2BFA" w14:textId="5E7A2E5F" w:rsidR="003244D8" w:rsidRDefault="003244D8" w:rsidP="003244D8">
      <w:pPr>
        <w:rPr>
          <w:rFonts w:asciiTheme="minorHAnsi" w:hAnsiTheme="minorHAnsi" w:cstheme="minorHAnsi"/>
          <w:sz w:val="24"/>
          <w:lang w:eastAsia="en-GB"/>
        </w:rPr>
      </w:pPr>
    </w:p>
    <w:p w14:paraId="1051D007" w14:textId="77777777" w:rsidR="003244D8" w:rsidRPr="003244D8" w:rsidRDefault="003244D8" w:rsidP="003244D8">
      <w:pPr>
        <w:rPr>
          <w:rFonts w:asciiTheme="minorHAnsi" w:hAnsiTheme="minorHAnsi" w:cstheme="minorHAnsi"/>
          <w:sz w:val="24"/>
          <w:lang w:eastAsia="en-GB"/>
        </w:rPr>
      </w:pPr>
    </w:p>
    <w:p w14:paraId="1ECAC7CF" w14:textId="77777777" w:rsidR="00746F16" w:rsidRPr="001D494B" w:rsidRDefault="00746F16" w:rsidP="00951B0C">
      <w:pPr>
        <w:rPr>
          <w:rFonts w:asciiTheme="minorHAnsi" w:hAnsiTheme="minorHAnsi" w:cstheme="minorHAnsi"/>
          <w:sz w:val="24"/>
          <w:u w:val="single"/>
          <w:lang w:eastAsia="en-GB"/>
        </w:rPr>
      </w:pPr>
    </w:p>
    <w:p w14:paraId="64600A6B" w14:textId="77777777" w:rsidR="00233D03" w:rsidRPr="001D494B" w:rsidRDefault="008E0377"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noProof/>
          <w:sz w:val="24"/>
          <w:bdr w:val="none" w:sz="0" w:space="0" w:color="auto" w:frame="1"/>
          <w:lang w:eastAsia="en-GB"/>
        </w:rPr>
        <w:lastRenderedPageBreak/>
        <w:drawing>
          <wp:anchor distT="0" distB="0" distL="114300" distR="114300" simplePos="0" relativeHeight="251660288" behindDoc="0" locked="0" layoutInCell="1" allowOverlap="1" wp14:anchorId="4DCF43F8" wp14:editId="236F6D5E">
            <wp:simplePos x="0" y="0"/>
            <wp:positionH relativeFrom="margin">
              <wp:align>center</wp:align>
            </wp:positionH>
            <wp:positionV relativeFrom="paragraph">
              <wp:posOffset>231775</wp:posOffset>
            </wp:positionV>
            <wp:extent cx="5766435" cy="493358"/>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6435" cy="493358"/>
                    </a:xfrm>
                    <a:prstGeom prst="rect">
                      <a:avLst/>
                    </a:prstGeom>
                    <a:noFill/>
                    <a:ln>
                      <a:noFill/>
                    </a:ln>
                  </pic:spPr>
                </pic:pic>
              </a:graphicData>
            </a:graphic>
          </wp:anchor>
        </w:drawing>
      </w:r>
      <w:r w:rsidR="00233D03" w:rsidRPr="001D494B">
        <w:rPr>
          <w:rFonts w:asciiTheme="minorHAnsi" w:hAnsiTheme="minorHAnsi" w:cstheme="minorHAnsi"/>
          <w:b/>
          <w:sz w:val="24"/>
          <w:lang w:eastAsia="en-GB"/>
        </w:rPr>
        <w:t>What should I do if I think my child has SEN?</w:t>
      </w:r>
    </w:p>
    <w:p w14:paraId="537C89E1" w14:textId="77777777" w:rsidR="00233D03" w:rsidRPr="001D494B" w:rsidRDefault="00233D03" w:rsidP="00951B0C">
      <w:pPr>
        <w:rPr>
          <w:rFonts w:asciiTheme="minorHAnsi" w:hAnsiTheme="minorHAnsi" w:cstheme="minorHAnsi"/>
          <w:sz w:val="24"/>
          <w:u w:val="single"/>
          <w:lang w:eastAsia="en-GB"/>
        </w:rPr>
      </w:pPr>
    </w:p>
    <w:p w14:paraId="6BC262DD" w14:textId="77777777" w:rsidR="00233D03" w:rsidRPr="001D494B" w:rsidRDefault="00233D03" w:rsidP="00951B0C">
      <w:pPr>
        <w:rPr>
          <w:rFonts w:asciiTheme="minorHAnsi" w:hAnsiTheme="minorHAnsi" w:cstheme="minorHAnsi"/>
          <w:sz w:val="24"/>
          <w:u w:val="single"/>
          <w:lang w:eastAsia="en-GB"/>
        </w:rPr>
      </w:pPr>
    </w:p>
    <w:p w14:paraId="1B57A83B" w14:textId="77777777" w:rsidR="00233D03" w:rsidRPr="001D494B" w:rsidRDefault="00233D03"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Tell us about your concerns:</w:t>
      </w:r>
    </w:p>
    <w:p w14:paraId="0CDDA14D" w14:textId="77777777" w:rsidR="004F3A27" w:rsidRDefault="00233D03" w:rsidP="00951B0C">
      <w:pPr>
        <w:rPr>
          <w:rFonts w:asciiTheme="minorHAnsi" w:hAnsiTheme="minorHAnsi" w:cstheme="minorHAnsi"/>
          <w:sz w:val="24"/>
          <w:lang w:eastAsia="en-GB"/>
        </w:rPr>
      </w:pPr>
      <w:r w:rsidRPr="001D494B">
        <w:rPr>
          <w:rFonts w:asciiTheme="minorHAnsi" w:hAnsiTheme="minorHAnsi" w:cstheme="minorHAnsi"/>
          <w:sz w:val="24"/>
          <w:lang w:eastAsia="en-GB"/>
        </w:rPr>
        <w:t>If you think your child might have SEND, the first person you should talk to is your child’s teacher. You can do this at parent’s evening</w:t>
      </w:r>
      <w:r w:rsidR="004F3A27" w:rsidRPr="001D494B">
        <w:rPr>
          <w:rFonts w:asciiTheme="minorHAnsi" w:hAnsiTheme="minorHAnsi" w:cstheme="minorHAnsi"/>
          <w:sz w:val="24"/>
          <w:lang w:eastAsia="en-GB"/>
        </w:rPr>
        <w:t xml:space="preserve"> or </w:t>
      </w:r>
      <w:r w:rsidRPr="001D494B">
        <w:rPr>
          <w:rFonts w:asciiTheme="minorHAnsi" w:hAnsiTheme="minorHAnsi" w:cstheme="minorHAnsi"/>
          <w:sz w:val="24"/>
          <w:lang w:eastAsia="en-GB"/>
        </w:rPr>
        <w:t>by requesting a meeting or a telephone conversation with the teacher after school</w:t>
      </w:r>
      <w:r w:rsidR="004F3A27" w:rsidRPr="001D494B">
        <w:rPr>
          <w:rFonts w:asciiTheme="minorHAnsi" w:hAnsiTheme="minorHAnsi" w:cstheme="minorHAnsi"/>
          <w:sz w:val="24"/>
          <w:lang w:eastAsia="en-GB"/>
        </w:rPr>
        <w:t xml:space="preserve">. They will listen to your concerns and discuss their observations of your child’s needs and any in-class provision that may already be in place. They may also discuss your child with our SENCO (Miss. Douglas) or SENCO Assistant (Miss. Hawker), who will either advise them on additional strategies to try to support your child, or invite you in for a meeting. </w:t>
      </w:r>
    </w:p>
    <w:p w14:paraId="2D81AD7D" w14:textId="77777777" w:rsidR="001D494B" w:rsidRPr="001D494B" w:rsidRDefault="001D494B" w:rsidP="00951B0C">
      <w:pPr>
        <w:rPr>
          <w:rFonts w:asciiTheme="minorHAnsi" w:hAnsiTheme="minorHAnsi" w:cstheme="minorHAnsi"/>
          <w:sz w:val="24"/>
          <w:lang w:eastAsia="en-GB"/>
        </w:rPr>
      </w:pPr>
    </w:p>
    <w:p w14:paraId="62E955D2" w14:textId="77777777" w:rsidR="004F3A27" w:rsidRDefault="004F3A27"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You can also contact the SENCO directly via email </w:t>
      </w:r>
      <w:hyperlink r:id="rId9" w:history="1">
        <w:r w:rsidRPr="001D494B">
          <w:rPr>
            <w:rStyle w:val="Hyperlink"/>
            <w:rFonts w:asciiTheme="minorHAnsi" w:hAnsiTheme="minorHAnsi" w:cstheme="minorHAnsi"/>
            <w:sz w:val="24"/>
            <w:lang w:eastAsia="en-GB"/>
          </w:rPr>
          <w:t>inclusion@buckinghampark.co.uk</w:t>
        </w:r>
      </w:hyperlink>
      <w:r w:rsidRPr="001D494B">
        <w:rPr>
          <w:rFonts w:asciiTheme="minorHAnsi" w:hAnsiTheme="minorHAnsi" w:cstheme="minorHAnsi"/>
          <w:sz w:val="24"/>
          <w:lang w:eastAsia="en-GB"/>
        </w:rPr>
        <w:t>.</w:t>
      </w:r>
    </w:p>
    <w:p w14:paraId="2C8E4915" w14:textId="77777777" w:rsidR="001D494B" w:rsidRPr="001D494B" w:rsidRDefault="001D494B" w:rsidP="00951B0C">
      <w:pPr>
        <w:rPr>
          <w:rFonts w:asciiTheme="minorHAnsi" w:hAnsiTheme="minorHAnsi" w:cstheme="minorHAnsi"/>
          <w:sz w:val="24"/>
          <w:lang w:eastAsia="en-GB"/>
        </w:rPr>
      </w:pPr>
    </w:p>
    <w:p w14:paraId="699684C4" w14:textId="77777777" w:rsidR="004F3A27" w:rsidRPr="001D494B" w:rsidRDefault="004F3A27"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We will invite you to a meeting to discuss your concerns:</w:t>
      </w:r>
    </w:p>
    <w:p w14:paraId="4E7040BF" w14:textId="77777777" w:rsidR="004F3A27" w:rsidRDefault="004F3A27" w:rsidP="00951B0C">
      <w:pPr>
        <w:rPr>
          <w:rFonts w:asciiTheme="minorHAnsi" w:hAnsiTheme="minorHAnsi" w:cstheme="minorHAnsi"/>
          <w:sz w:val="24"/>
          <w:lang w:eastAsia="en-GB"/>
        </w:rPr>
      </w:pPr>
      <w:r w:rsidRPr="001D494B">
        <w:rPr>
          <w:rFonts w:asciiTheme="minorHAnsi" w:hAnsiTheme="minorHAnsi" w:cstheme="minorHAnsi"/>
          <w:sz w:val="24"/>
          <w:lang w:eastAsia="en-GB"/>
        </w:rPr>
        <w:t>We will have a meeting with you to discuss your concerns and try to get a better understanding of what your child’s strengths and difficulties are.</w:t>
      </w:r>
    </w:p>
    <w:p w14:paraId="4370CEA8" w14:textId="77777777" w:rsidR="001D494B" w:rsidRPr="001D494B" w:rsidRDefault="001D494B" w:rsidP="00951B0C">
      <w:pPr>
        <w:rPr>
          <w:rFonts w:asciiTheme="minorHAnsi" w:hAnsiTheme="minorHAnsi" w:cstheme="minorHAnsi"/>
          <w:sz w:val="24"/>
          <w:lang w:eastAsia="en-GB"/>
        </w:rPr>
      </w:pPr>
    </w:p>
    <w:p w14:paraId="59B4D2C1" w14:textId="77777777" w:rsidR="004F3A27" w:rsidRPr="001D494B" w:rsidRDefault="004F3A27" w:rsidP="00951B0C">
      <w:pPr>
        <w:rPr>
          <w:rFonts w:asciiTheme="minorHAnsi" w:hAnsiTheme="minorHAnsi" w:cstheme="minorHAnsi"/>
          <w:sz w:val="24"/>
          <w:lang w:eastAsia="en-GB"/>
        </w:rPr>
      </w:pPr>
      <w:r w:rsidRPr="001D494B">
        <w:rPr>
          <w:rFonts w:asciiTheme="minorHAnsi" w:hAnsiTheme="minorHAnsi" w:cstheme="minorHAnsi"/>
          <w:sz w:val="24"/>
          <w:lang w:eastAsia="en-GB"/>
        </w:rPr>
        <w:t>Together we will decide what outcomes to seek for your child and agree on next steps. This might include observations or assessments conducted by the SENCO or SENCO assistant or referrals to outside agencies.</w:t>
      </w:r>
    </w:p>
    <w:p w14:paraId="09061A25" w14:textId="77777777" w:rsidR="001D494B" w:rsidRDefault="001D494B" w:rsidP="00951B0C">
      <w:pPr>
        <w:rPr>
          <w:rFonts w:asciiTheme="minorHAnsi" w:hAnsiTheme="minorHAnsi" w:cstheme="minorHAnsi"/>
          <w:sz w:val="24"/>
          <w:u w:val="single"/>
          <w:lang w:eastAsia="en-GB"/>
        </w:rPr>
      </w:pPr>
    </w:p>
    <w:p w14:paraId="4A25C3B9" w14:textId="77777777" w:rsidR="001F7FDA" w:rsidRDefault="001F7FDA" w:rsidP="00951B0C">
      <w:pPr>
        <w:rPr>
          <w:rFonts w:asciiTheme="minorHAnsi" w:hAnsiTheme="minorHAnsi" w:cstheme="minorHAnsi"/>
          <w:sz w:val="24"/>
          <w:u w:val="single"/>
          <w:lang w:eastAsia="en-GB"/>
        </w:rPr>
      </w:pPr>
      <w:r w:rsidRPr="001D494B">
        <w:rPr>
          <w:rFonts w:asciiTheme="minorHAnsi" w:hAnsiTheme="minorHAnsi" w:cstheme="minorHAnsi"/>
          <w:sz w:val="24"/>
          <w:u w:val="single"/>
          <w:lang w:eastAsia="en-GB"/>
        </w:rPr>
        <w:t>We will decide whether your child needs SEN support:</w:t>
      </w:r>
    </w:p>
    <w:p w14:paraId="25D27896" w14:textId="77777777" w:rsidR="001F7FDA" w:rsidRPr="001D494B" w:rsidRDefault="001F7FDA"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In many cases, the child’s needs can be met in class through ordinarily available inclusive practise, such as adaptations to learning or support equipment such as wobble cushions or </w:t>
      </w:r>
      <w:r w:rsidR="00670848" w:rsidRPr="001D494B">
        <w:rPr>
          <w:rFonts w:asciiTheme="minorHAnsi" w:hAnsiTheme="minorHAnsi" w:cstheme="minorHAnsi"/>
          <w:sz w:val="24"/>
          <w:lang w:eastAsia="en-GB"/>
        </w:rPr>
        <w:t xml:space="preserve">movement breaks. For some children, their provision may need to be over and above what is ordinally available within the classroom. In this scenario, we may decide that your child needs SEN support and </w:t>
      </w:r>
      <w:r w:rsidR="00394F35" w:rsidRPr="001D494B">
        <w:rPr>
          <w:rFonts w:asciiTheme="minorHAnsi" w:hAnsiTheme="minorHAnsi" w:cstheme="minorHAnsi"/>
          <w:sz w:val="24"/>
          <w:lang w:eastAsia="en-GB"/>
        </w:rPr>
        <w:t xml:space="preserve">they </w:t>
      </w:r>
      <w:r w:rsidR="00670848" w:rsidRPr="001D494B">
        <w:rPr>
          <w:rFonts w:asciiTheme="minorHAnsi" w:hAnsiTheme="minorHAnsi" w:cstheme="minorHAnsi"/>
          <w:sz w:val="24"/>
          <w:lang w:eastAsia="en-GB"/>
        </w:rPr>
        <w:t>will be added to the school’s SEND register.</w:t>
      </w:r>
    </w:p>
    <w:p w14:paraId="1668C6F2" w14:textId="77777777" w:rsidR="00670848" w:rsidRPr="001D494B" w:rsidRDefault="00670848" w:rsidP="00951B0C">
      <w:pPr>
        <w:rPr>
          <w:rFonts w:asciiTheme="minorHAnsi" w:hAnsiTheme="minorHAnsi" w:cstheme="minorHAnsi"/>
          <w:sz w:val="24"/>
          <w:u w:val="single"/>
          <w:lang w:eastAsia="en-GB"/>
        </w:rPr>
      </w:pPr>
    </w:p>
    <w:p w14:paraId="4CA4EB15" w14:textId="77777777" w:rsidR="00670848" w:rsidRPr="001D494B" w:rsidRDefault="00670848"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the school know if my child needs SEN support?</w:t>
      </w:r>
    </w:p>
    <w:p w14:paraId="6DDB752B" w14:textId="77777777" w:rsidR="00282692" w:rsidRDefault="007937A6" w:rsidP="00951B0C">
      <w:pPr>
        <w:rPr>
          <w:rFonts w:asciiTheme="minorHAnsi" w:hAnsiTheme="minorHAnsi" w:cstheme="minorHAnsi"/>
          <w:sz w:val="24"/>
          <w:lang w:eastAsia="en-GB"/>
        </w:rPr>
      </w:pPr>
      <w:r w:rsidRPr="001D494B">
        <w:rPr>
          <w:rFonts w:asciiTheme="minorHAnsi" w:hAnsiTheme="minorHAnsi" w:cstheme="minorHAnsi"/>
          <w:sz w:val="24"/>
          <w:lang w:eastAsia="en-GB"/>
        </w:rPr>
        <w:t>All of our class teachers are aware of SEN and how different needs may present in the classroom. The teachers carefully monitor every child’s progress. The children’s progress is also discussed with members of the Senior Leadership Team (</w:t>
      </w:r>
      <w:r w:rsidR="00A04C17" w:rsidRPr="001D494B">
        <w:rPr>
          <w:rFonts w:asciiTheme="minorHAnsi" w:hAnsiTheme="minorHAnsi" w:cstheme="minorHAnsi"/>
          <w:sz w:val="24"/>
          <w:lang w:eastAsia="en-GB"/>
        </w:rPr>
        <w:t>deputy and SENCo</w:t>
      </w:r>
      <w:r w:rsidRPr="001D494B">
        <w:rPr>
          <w:rFonts w:asciiTheme="minorHAnsi" w:hAnsiTheme="minorHAnsi" w:cstheme="minorHAnsi"/>
          <w:sz w:val="24"/>
          <w:lang w:eastAsia="en-GB"/>
        </w:rPr>
        <w:t>) in termly pupil progress meetings</w:t>
      </w:r>
      <w:r w:rsidR="00282692" w:rsidRPr="001D494B">
        <w:rPr>
          <w:rFonts w:asciiTheme="minorHAnsi" w:hAnsiTheme="minorHAnsi" w:cstheme="minorHAnsi"/>
          <w:sz w:val="24"/>
          <w:lang w:eastAsia="en-GB"/>
        </w:rPr>
        <w:t>.</w:t>
      </w:r>
    </w:p>
    <w:p w14:paraId="172AEC15" w14:textId="77777777" w:rsidR="001D494B" w:rsidRPr="001D494B" w:rsidRDefault="001D494B" w:rsidP="00951B0C">
      <w:pPr>
        <w:rPr>
          <w:rFonts w:asciiTheme="minorHAnsi" w:hAnsiTheme="minorHAnsi" w:cstheme="minorHAnsi"/>
          <w:sz w:val="24"/>
          <w:lang w:eastAsia="en-GB"/>
        </w:rPr>
      </w:pPr>
    </w:p>
    <w:p w14:paraId="64AFA609" w14:textId="77777777" w:rsidR="00282692" w:rsidRPr="001D494B" w:rsidRDefault="00282692"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When a teacher notices that a child isn’t making the expected progress for their age they will provide additional support and adaptations within the classroom. </w:t>
      </w:r>
    </w:p>
    <w:p w14:paraId="4181A141" w14:textId="77777777" w:rsidR="00BB0A40" w:rsidRDefault="00282692"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If the child continues to struggle to make the expected progress, the teacher may ask to arrange a meeting with you to discuss </w:t>
      </w:r>
      <w:r w:rsidR="00BF705E" w:rsidRPr="001D494B">
        <w:rPr>
          <w:rFonts w:asciiTheme="minorHAnsi" w:hAnsiTheme="minorHAnsi" w:cstheme="minorHAnsi"/>
          <w:sz w:val="24"/>
          <w:lang w:eastAsia="en-GB"/>
        </w:rPr>
        <w:t xml:space="preserve">your child’s progress </w:t>
      </w:r>
      <w:r w:rsidRPr="001D494B">
        <w:rPr>
          <w:rFonts w:asciiTheme="minorHAnsi" w:hAnsiTheme="minorHAnsi" w:cstheme="minorHAnsi"/>
          <w:sz w:val="24"/>
          <w:lang w:eastAsia="en-GB"/>
        </w:rPr>
        <w:t>or th</w:t>
      </w:r>
      <w:r w:rsidR="00F30E8D" w:rsidRPr="001D494B">
        <w:rPr>
          <w:rFonts w:asciiTheme="minorHAnsi" w:hAnsiTheme="minorHAnsi" w:cstheme="minorHAnsi"/>
          <w:sz w:val="24"/>
          <w:lang w:eastAsia="en-GB"/>
        </w:rPr>
        <w:t>ey</w:t>
      </w:r>
      <w:r w:rsidRPr="001D494B">
        <w:rPr>
          <w:rFonts w:asciiTheme="minorHAnsi" w:hAnsiTheme="minorHAnsi" w:cstheme="minorHAnsi"/>
          <w:sz w:val="24"/>
          <w:lang w:eastAsia="en-GB"/>
        </w:rPr>
        <w:t xml:space="preserve"> may be discussed at parent’s evening.</w:t>
      </w:r>
      <w:r w:rsidR="00F30E8D" w:rsidRPr="001D494B">
        <w:rPr>
          <w:rFonts w:asciiTheme="minorHAnsi" w:hAnsiTheme="minorHAnsi" w:cstheme="minorHAnsi"/>
          <w:sz w:val="24"/>
          <w:lang w:eastAsia="en-GB"/>
        </w:rPr>
        <w:t xml:space="preserve"> The teacher will also discuss </w:t>
      </w:r>
      <w:r w:rsidR="00BF705E" w:rsidRPr="001D494B">
        <w:rPr>
          <w:rFonts w:asciiTheme="minorHAnsi" w:hAnsiTheme="minorHAnsi" w:cstheme="minorHAnsi"/>
          <w:sz w:val="24"/>
          <w:lang w:eastAsia="en-GB"/>
        </w:rPr>
        <w:t>your child’s needs with the SENC</w:t>
      </w:r>
      <w:r w:rsidR="00BB0A40" w:rsidRPr="001D494B">
        <w:rPr>
          <w:rFonts w:asciiTheme="minorHAnsi" w:hAnsiTheme="minorHAnsi" w:cstheme="minorHAnsi"/>
          <w:sz w:val="24"/>
          <w:lang w:eastAsia="en-GB"/>
        </w:rPr>
        <w:t>o.</w:t>
      </w:r>
    </w:p>
    <w:p w14:paraId="2514095D" w14:textId="77777777" w:rsidR="001D494B" w:rsidRPr="001D494B" w:rsidRDefault="001D494B" w:rsidP="00951B0C">
      <w:pPr>
        <w:rPr>
          <w:rFonts w:asciiTheme="minorHAnsi" w:hAnsiTheme="minorHAnsi" w:cstheme="minorHAnsi"/>
          <w:sz w:val="24"/>
          <w:lang w:eastAsia="en-GB"/>
        </w:rPr>
      </w:pPr>
    </w:p>
    <w:p w14:paraId="0CB80AF5" w14:textId="77777777" w:rsidR="00282692" w:rsidRPr="001D494B" w:rsidRDefault="00BB0A40" w:rsidP="00951B0C">
      <w:pPr>
        <w:rPr>
          <w:rFonts w:asciiTheme="minorHAnsi" w:hAnsiTheme="minorHAnsi" w:cstheme="minorHAnsi"/>
          <w:sz w:val="24"/>
          <w:lang w:eastAsia="en-GB"/>
        </w:rPr>
      </w:pPr>
      <w:r w:rsidRPr="001D494B">
        <w:rPr>
          <w:rFonts w:asciiTheme="minorHAnsi" w:hAnsiTheme="minorHAnsi" w:cstheme="minorHAnsi"/>
          <w:sz w:val="24"/>
          <w:lang w:eastAsia="en-GB"/>
        </w:rPr>
        <w:t>Based on the impact of in class support/interventions and discussions with the class teacher, the SENCo or SENCo assistant may complete some assessments and/or observations to get a better understanding of your child’s strengths and needs.</w:t>
      </w:r>
    </w:p>
    <w:p w14:paraId="4D772ACA" w14:textId="2C9CDE17" w:rsidR="00BB0A40" w:rsidRPr="00550BF3" w:rsidRDefault="00BB0A40" w:rsidP="00550BF3">
      <w:pPr>
        <w:pStyle w:val="ListParagraph"/>
        <w:numPr>
          <w:ilvl w:val="0"/>
          <w:numId w:val="1"/>
        </w:numPr>
        <w:rPr>
          <w:rFonts w:asciiTheme="minorHAnsi" w:hAnsiTheme="minorHAnsi" w:cstheme="minorHAnsi"/>
          <w:b/>
          <w:sz w:val="24"/>
        </w:rPr>
      </w:pPr>
      <w:r w:rsidRPr="00550BF3">
        <w:rPr>
          <w:rFonts w:asciiTheme="minorHAnsi" w:hAnsiTheme="minorHAnsi" w:cstheme="minorHAnsi"/>
          <w:b/>
          <w:sz w:val="24"/>
          <w:lang w:eastAsia="en-GB"/>
        </w:rPr>
        <w:lastRenderedPageBreak/>
        <w:t>How will the school measure my child’s progress?</w:t>
      </w:r>
    </w:p>
    <w:p w14:paraId="6FB1663D" w14:textId="77777777" w:rsidR="00C72992" w:rsidRPr="001D494B" w:rsidRDefault="00C72992" w:rsidP="00951B0C">
      <w:pPr>
        <w:rPr>
          <w:rFonts w:asciiTheme="minorHAnsi" w:hAnsiTheme="minorHAnsi" w:cstheme="minorHAnsi"/>
          <w:sz w:val="24"/>
          <w:lang w:eastAsia="en-GB"/>
        </w:rPr>
      </w:pPr>
      <w:r w:rsidRPr="001D494B">
        <w:rPr>
          <w:rFonts w:asciiTheme="minorHAnsi" w:hAnsiTheme="minorHAnsi" w:cstheme="minorHAnsi"/>
          <w:sz w:val="24"/>
          <w:lang w:eastAsia="en-GB"/>
        </w:rPr>
        <w:t>We will follow the ‘graduated approach’ to meeting your child’s needs.</w:t>
      </w:r>
    </w:p>
    <w:p w14:paraId="03AC30B8" w14:textId="77777777" w:rsidR="00C72992" w:rsidRPr="001D494B" w:rsidRDefault="00C72992" w:rsidP="00951B0C">
      <w:pPr>
        <w:rPr>
          <w:rFonts w:asciiTheme="minorHAnsi" w:hAnsiTheme="minorHAnsi" w:cstheme="minorHAnsi"/>
          <w:sz w:val="24"/>
          <w:lang w:eastAsia="en-GB"/>
        </w:rPr>
      </w:pPr>
      <w:r w:rsidRPr="001D494B">
        <w:rPr>
          <w:rFonts w:asciiTheme="minorHAnsi" w:hAnsiTheme="minorHAnsi" w:cstheme="minorHAnsi"/>
          <w:sz w:val="24"/>
          <w:lang w:eastAsia="en-GB"/>
        </w:rPr>
        <w:t>The graduated approach is a four-part cycle of assess-plan-do-review.</w:t>
      </w:r>
    </w:p>
    <w:p w14:paraId="7FD5AE60" w14:textId="77777777" w:rsidR="00DA38F5" w:rsidRPr="001D494B" w:rsidRDefault="00DA38F5" w:rsidP="00951B0C">
      <w:pPr>
        <w:rPr>
          <w:rFonts w:asciiTheme="minorHAnsi" w:hAnsiTheme="minorHAnsi" w:cstheme="minorHAnsi"/>
          <w:sz w:val="24"/>
          <w:lang w:eastAsia="en-GB"/>
        </w:rPr>
      </w:pPr>
    </w:p>
    <w:p w14:paraId="438F872B" w14:textId="77777777" w:rsidR="00DA38F5" w:rsidRPr="001D494B" w:rsidRDefault="00DA38F5" w:rsidP="00951B0C">
      <w:pPr>
        <w:rPr>
          <w:rFonts w:asciiTheme="minorHAnsi" w:hAnsiTheme="minorHAnsi" w:cstheme="minorHAnsi"/>
          <w:sz w:val="24"/>
          <w:lang w:eastAsia="en-GB"/>
        </w:rPr>
      </w:pPr>
    </w:p>
    <w:p w14:paraId="744164D8" w14:textId="77777777" w:rsidR="00DA38F5" w:rsidRPr="001D494B" w:rsidRDefault="00DA38F5" w:rsidP="00951B0C">
      <w:pPr>
        <w:rPr>
          <w:rFonts w:asciiTheme="minorHAnsi" w:hAnsiTheme="minorHAnsi" w:cstheme="minorHAnsi"/>
          <w:sz w:val="24"/>
          <w:lang w:eastAsia="en-GB"/>
        </w:rPr>
      </w:pPr>
    </w:p>
    <w:p w14:paraId="0BC6A5B6" w14:textId="77777777" w:rsidR="00DA38F5" w:rsidRPr="001D494B" w:rsidRDefault="00DA38F5" w:rsidP="00951B0C">
      <w:pPr>
        <w:rPr>
          <w:rFonts w:asciiTheme="minorHAnsi" w:hAnsiTheme="minorHAnsi" w:cstheme="minorHAnsi"/>
          <w:sz w:val="24"/>
          <w:lang w:eastAsia="en-GB"/>
        </w:rPr>
      </w:pPr>
      <w:r w:rsidRPr="001D494B">
        <w:rPr>
          <w:rFonts w:asciiTheme="minorHAnsi" w:hAnsiTheme="minorHAnsi" w:cstheme="minorHAnsi"/>
          <w:noProof/>
          <w:sz w:val="24"/>
          <w:lang w:eastAsia="en-GB"/>
        </w:rPr>
        <mc:AlternateContent>
          <mc:Choice Requires="wps">
            <w:drawing>
              <wp:anchor distT="0" distB="0" distL="114300" distR="114300" simplePos="0" relativeHeight="251668480" behindDoc="0" locked="0" layoutInCell="1" allowOverlap="1" wp14:anchorId="04C374B0" wp14:editId="596026A1">
                <wp:simplePos x="0" y="0"/>
                <wp:positionH relativeFrom="margin">
                  <wp:posOffset>1545591</wp:posOffset>
                </wp:positionH>
                <wp:positionV relativeFrom="paragraph">
                  <wp:posOffset>-131444</wp:posOffset>
                </wp:positionV>
                <wp:extent cx="2212975" cy="2240915"/>
                <wp:effectExtent l="0" t="0" r="0" b="6985"/>
                <wp:wrapNone/>
                <wp:docPr id="38"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7AC0A72" id="Freeform: Shape 38" o:spid="_x0000_s1026" style="position:absolute;margin-left:121.7pt;margin-top:-10.35pt;width:174.25pt;height:176.45pt;rotation:9831227fd;flip:x;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" path="m2006533,173852v615467,347559,856946,1112180,552735,1750187l2333946,1816602c2581701,1296996,2385036,674274,1883787,391215l2006533,173852xe" fillcolor="#ff2a63" stroked="f">
                <v:shadow on="t" color="black" opacity="26213f" origin="-.5,.5" offset="0,.75pt"/>
                <v:path arrowok="t" o:connecttype="custom" o:connectlocs="1650570,144816;2105249,1602694;1919900,1513200;1549600,325876;1650570,144816" o:connectangles="0,0,0,0,0"/>
                <w10:wrap anchorx="margin"/>
              </v:shape>
            </w:pict>
          </mc:Fallback>
        </mc:AlternateContent>
      </w:r>
      <w:r w:rsidRPr="001D494B">
        <w:rPr>
          <w:rFonts w:asciiTheme="minorHAnsi" w:hAnsiTheme="minorHAnsi" w:cstheme="minorHAnsi"/>
          <w:noProof/>
          <w:sz w:val="24"/>
          <w:lang w:eastAsia="en-GB"/>
        </w:rPr>
        <mc:AlternateContent>
          <mc:Choice Requires="wps">
            <w:drawing>
              <wp:anchor distT="0" distB="0" distL="114300" distR="114300" simplePos="0" relativeHeight="251664384" behindDoc="0" locked="0" layoutInCell="1" allowOverlap="1" wp14:anchorId="58B6CC26" wp14:editId="77C2A997">
                <wp:simplePos x="0" y="0"/>
                <wp:positionH relativeFrom="column">
                  <wp:posOffset>1569721</wp:posOffset>
                </wp:positionH>
                <wp:positionV relativeFrom="paragraph">
                  <wp:posOffset>-107741</wp:posOffset>
                </wp:positionV>
                <wp:extent cx="2213610" cy="2241550"/>
                <wp:effectExtent l="15240" t="5715" r="0" b="0"/>
                <wp:wrapNone/>
                <wp:docPr id="30"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45A1911" id="Freeform: Shape 30" o:spid="_x0000_s1026" style="position:absolute;margin-left:123.6pt;margin-top:-8.5pt;width:174.3pt;height:176.5pt;rotation:1966131fd;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" path="m655376,190454c968917,3121,1345144,-48693,1697651,46910v352507,95604,651000,330409,826924,650490l2309977,815349c2166071,553523,1921904,361452,1633553,283248,1345202,205044,1037448,247429,780972,400667l655376,190454xe" fillcolor="#ff2a63" stroked="f">
                <v:shadow on="t" color="black" opacity="26213f" origin="-.5,.5" offset="0,.75pt"/>
                <v:path arrowok="t" o:connecttype="custom" o:connectlocs="539124,158648;1396517,39076;2076759,580934;1900227,679186;1343789,235946;642441,333756;539124,158648" o:connectangles="0,0,0,0,0,0,0"/>
              </v:shape>
            </w:pict>
          </mc:Fallback>
        </mc:AlternateContent>
      </w:r>
      <w:r w:rsidRPr="001D494B">
        <w:rPr>
          <w:rFonts w:asciiTheme="minorHAnsi" w:hAnsiTheme="minorHAnsi" w:cstheme="minorHAnsi"/>
          <w:noProof/>
          <w:sz w:val="24"/>
          <w:lang w:eastAsia="en-GB"/>
        </w:rPr>
        <mc:AlternateContent>
          <mc:Choice Requires="wps">
            <w:drawing>
              <wp:anchor distT="0" distB="0" distL="114300" distR="114300" simplePos="0" relativeHeight="251667456" behindDoc="0" locked="0" layoutInCell="1" allowOverlap="1" wp14:anchorId="01F0F341" wp14:editId="13B0BF96">
                <wp:simplePos x="0" y="0"/>
                <wp:positionH relativeFrom="margin">
                  <wp:align>center</wp:align>
                </wp:positionH>
                <wp:positionV relativeFrom="paragraph">
                  <wp:posOffset>-109401</wp:posOffset>
                </wp:positionV>
                <wp:extent cx="2212975" cy="2240915"/>
                <wp:effectExtent l="19050" t="0" r="0" b="6985"/>
                <wp:wrapNone/>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rgbClr val="13263F"/>
                        </a:solidFill>
                        <a:ln>
                          <a:noFill/>
                        </a:ln>
                        <a:effectLst>
                          <a:outerShdw dist="9525"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9FB5C5" id="Freeform: Shape 37" o:spid="_x0000_s1026" style="position:absolute;margin-left:0;margin-top:-8.6pt;width:174.25pt;height:176.45pt;rotation:9831227fd;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" path="m2031743,188450v633138,375850,846434,1190892,478570,1828703l2286711,1888189c2583982,1372774,2411618,714138,1899978,410413l2031743,188450xe" fillcolor="#13263f" stroked="f">
                <v:shadow on="t" color="black" opacity="26213f" origin="-.5,.5" offset=".75pt,0"/>
                <v:path arrowok="t" o:connecttype="custom" o:connectlocs="1671308,156976;2064979,1680256;1881044,1572831;1562918,341867;1671308,156976" o:connectangles="0,0,0,0,0"/>
                <w10:wrap anchorx="margin"/>
              </v:shape>
            </w:pict>
          </mc:Fallback>
        </mc:AlternateContent>
      </w:r>
      <w:r w:rsidRPr="001D494B">
        <w:rPr>
          <w:rFonts w:asciiTheme="minorHAnsi" w:hAnsiTheme="minorHAnsi" w:cstheme="minorHAnsi"/>
          <w:noProof/>
          <w:sz w:val="24"/>
          <w:lang w:eastAsia="en-GB"/>
        </w:rPr>
        <mc:AlternateContent>
          <mc:Choice Requires="wps">
            <w:drawing>
              <wp:anchor distT="0" distB="0" distL="114300" distR="114300" simplePos="0" relativeHeight="251661312" behindDoc="0" locked="0" layoutInCell="1" allowOverlap="1" wp14:anchorId="7EB28F18" wp14:editId="23288601">
                <wp:simplePos x="0" y="0"/>
                <wp:positionH relativeFrom="margin">
                  <wp:align>center</wp:align>
                </wp:positionH>
                <wp:positionV relativeFrom="paragraph">
                  <wp:posOffset>3810</wp:posOffset>
                </wp:positionV>
                <wp:extent cx="2089785" cy="2115820"/>
                <wp:effectExtent l="0" t="0" r="5715" b="0"/>
                <wp:wrapNone/>
                <wp:docPr id="23" name="Circle: Hollow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3111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23" o:spid="_x0000_s1026" type="#_x0000_t23" style="position:absolute;margin-left:0;margin-top:.3pt;width:164.55pt;height:166.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" adj="3491" fillcolor="black" stroked="f">
                <v:fill opacity="6939f"/>
                <v:textbox inset="2.53958mm,2.53958mm,2.53958mm,2.53958mm"/>
                <w10:wrap anchorx="margin"/>
              </v:shape>
            </w:pict>
          </mc:Fallback>
        </mc:AlternateContent>
      </w:r>
      <w:r w:rsidRPr="001D494B">
        <w:rPr>
          <w:rFonts w:asciiTheme="minorHAnsi" w:hAnsiTheme="minorHAnsi" w:cstheme="minorHAnsi"/>
          <w:noProof/>
          <w:sz w:val="24"/>
          <w:lang w:eastAsia="en-GB"/>
        </w:rPr>
        <mc:AlternateContent>
          <mc:Choice Requires="wpg">
            <w:drawing>
              <wp:anchor distT="0" distB="0" distL="114300" distR="114300" simplePos="0" relativeHeight="251666432" behindDoc="0" locked="0" layoutInCell="1" allowOverlap="1" wp14:anchorId="64A9989F" wp14:editId="5950F7CF">
                <wp:simplePos x="0" y="0"/>
                <wp:positionH relativeFrom="column">
                  <wp:posOffset>3239770</wp:posOffset>
                </wp:positionH>
                <wp:positionV relativeFrom="paragraph">
                  <wp:posOffset>-530860</wp:posOffset>
                </wp:positionV>
                <wp:extent cx="2786380" cy="1329055"/>
                <wp:effectExtent l="18415" t="0" r="0" b="4445"/>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1329055"/>
                          <a:chOff x="43284" y="0"/>
                          <a:chExt cx="33872" cy="15959"/>
                        </a:xfrm>
                      </wpg:grpSpPr>
                      <wps:wsp>
                        <wps:cNvPr id="35"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36" name="Google Shape;71;p14"/>
                        <wps:cNvSpPr txBox="1">
                          <a:spLocks noChangeArrowheads="1"/>
                        </wps:cNvSpPr>
                        <wps:spPr bwMode="auto">
                          <a:xfrm>
                            <a:off x="48165" y="0"/>
                            <a:ext cx="2899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61FAA"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3969BF35"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A9989F" id="Group 34" o:spid="_x0000_s1026" style="position:absolute;margin-left:255.1pt;margin-top:-41.8pt;width:219.4pt;height:104.65pt;z-index:251666432" coordorigin="43284" coordsize="3387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">
                <v:shapetype id="_x0000_t32" coordsize="21600,21600" o:spt="32" o:oned="t" path="m,l21600,21600e" filled="f">
                  <v:path arrowok="t" fillok="f" o:connecttype="none"/>
                  <o:lock v:ext="edit" shapetype="t"/>
                </v:shapetype>
                <v:shape id="Google Shape;70;p14" o:spid="_x0000_s1027"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" strokecolor="#13263f" strokeweight="1.5pt">
                  <v:stroke startarrow="oval" endarrowwidth="narrow" endarrowlength="short"/>
                </v:shape>
                <v:shapetype id="_x0000_t202" coordsize="21600,21600" o:spt="202" path="m,l,21600r21600,l21600,xe">
                  <v:stroke joinstyle="miter"/>
                  <v:path gradientshapeok="t" o:connecttype="rect"/>
                </v:shapetype>
                <v:shape id="Google Shape;71;p14" o:spid="_x0000_s1028" type="#_x0000_t202" style="position:absolute;left:48165;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" filled="f" stroked="f">
                  <v:textbox inset="2.53958mm,2.53958mm,2.53958mm,2.53958mm">
                    <w:txbxContent>
                      <w:p w14:paraId="6A361FAA"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3969BF35"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r w:rsidRPr="001D494B">
        <w:rPr>
          <w:rFonts w:asciiTheme="minorHAnsi" w:hAnsiTheme="minorHAnsi" w:cstheme="minorHAnsi"/>
          <w:noProof/>
          <w:sz w:val="24"/>
          <w:lang w:eastAsia="en-GB"/>
        </w:rPr>
        <mc:AlternateContent>
          <mc:Choice Requires="wpg">
            <w:drawing>
              <wp:anchor distT="0" distB="0" distL="114300" distR="114300" simplePos="0" relativeHeight="251665408" behindDoc="0" locked="0" layoutInCell="1" allowOverlap="1" wp14:anchorId="123F9732" wp14:editId="2C980838">
                <wp:simplePos x="0" y="0"/>
                <wp:positionH relativeFrom="column">
                  <wp:posOffset>3238500</wp:posOffset>
                </wp:positionH>
                <wp:positionV relativeFrom="paragraph">
                  <wp:posOffset>1529080</wp:posOffset>
                </wp:positionV>
                <wp:extent cx="2617470" cy="1363980"/>
                <wp:effectExtent l="17145" t="2540" r="381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32" name="Google Shape;67;p14"/>
                        <wps:cNvCnPr>
                          <a:cxnSpLocks noChangeShapeType="1"/>
                        </wps:cNvCnPr>
                        <wps:spPr bwMode="auto">
                          <a:xfrm rot="10800000">
                            <a:off x="43270" y="25351"/>
                            <a:ext cx="3549" cy="350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33" name="Google Shape;68;p14"/>
                        <wps:cNvSpPr txBox="1">
                          <a:spLocks noChangeArrowheads="1"/>
                        </wps:cNvSpPr>
                        <wps:spPr bwMode="auto">
                          <a:xfrm>
                            <a:off x="47022" y="24727"/>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5F0BE"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3A91827D"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3F9732" id="Group 31" o:spid="_x0000_s1029" style="position:absolute;margin-left:255pt;margin-top:120.4pt;width:206.1pt;height:107.4pt;z-index:251665408"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">
                <v:shape id="Google Shape;67;p14" o:spid="_x0000_s1030"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" strokecolor="#ff2a63" strokeweight="1.5pt">
                  <v:stroke startarrow="oval" endarrowwidth="narrow" endarrowlength="short"/>
                </v:shape>
                <v:shape id="Google Shape;68;p14" o:spid="_x0000_s1031"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" filled="f" stroked="f">
                  <v:textbox inset="2.53958mm,2.53958mm,2.53958mm,2.53958mm">
                    <w:txbxContent>
                      <w:p w14:paraId="3025F0BE"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3A91827D" w14:textId="77777777" w:rsidR="00DA38F5" w:rsidRDefault="00DA38F5" w:rsidP="00DA38F5">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Pr="001D494B">
        <w:rPr>
          <w:rFonts w:asciiTheme="minorHAnsi" w:hAnsiTheme="minorHAnsi" w:cstheme="minorHAnsi"/>
          <w:noProof/>
          <w:sz w:val="24"/>
          <w:lang w:eastAsia="en-GB"/>
        </w:rPr>
        <mc:AlternateContent>
          <mc:Choice Requires="wpg">
            <w:drawing>
              <wp:anchor distT="0" distB="0" distL="114300" distR="114300" simplePos="0" relativeHeight="251663360" behindDoc="0" locked="0" layoutInCell="1" allowOverlap="1" wp14:anchorId="5F8028E1" wp14:editId="52AD2617">
                <wp:simplePos x="0" y="0"/>
                <wp:positionH relativeFrom="column">
                  <wp:posOffset>-303530</wp:posOffset>
                </wp:positionH>
                <wp:positionV relativeFrom="paragraph">
                  <wp:posOffset>1529080</wp:posOffset>
                </wp:positionV>
                <wp:extent cx="2257425" cy="1405255"/>
                <wp:effectExtent l="0" t="2540" r="10160" b="190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28"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29" name="Google Shape;64;p14"/>
                        <wps:cNvSpPr txBox="1">
                          <a:spLocks noChangeArrowheads="1"/>
                        </wps:cNvSpPr>
                        <wps:spPr bwMode="auto">
                          <a:xfrm>
                            <a:off x="207" y="24727"/>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463F2"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50EAE0E7"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5DC2DB47"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028E1" id="Group 27" o:spid="_x0000_s1032" style="position:absolute;margin-left:-23.9pt;margin-top:120.4pt;width:177.75pt;height:110.65pt;z-index:251663360"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">
                <v:shape id="Google Shape;63;p14" o:spid="_x0000_s1033"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" strokecolor="#13263f" strokeweight="1.5pt">
                  <v:stroke startarrow="oval" endarrowwidth="narrow" endarrowlength="short"/>
                </v:shape>
                <v:shape id="Google Shape;64;p14" o:spid="_x0000_s1034"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" filled="f" stroked="f">
                  <v:textbox inset="2.53958mm,2.53958mm,2.53958mm,2.53958mm">
                    <w:txbxContent>
                      <w:p w14:paraId="0C3463F2"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50EAE0E7"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5DC2DB47"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v:textbox>
                </v:shape>
              </v:group>
            </w:pict>
          </mc:Fallback>
        </mc:AlternateContent>
      </w:r>
      <w:r w:rsidRPr="001D494B">
        <w:rPr>
          <w:rFonts w:asciiTheme="minorHAnsi" w:hAnsiTheme="minorHAnsi" w:cstheme="minorHAnsi"/>
          <w:noProof/>
          <w:sz w:val="24"/>
          <w:lang w:eastAsia="en-GB"/>
        </w:rPr>
        <mc:AlternateContent>
          <mc:Choice Requires="wpg">
            <w:drawing>
              <wp:anchor distT="0" distB="0" distL="114300" distR="114300" simplePos="0" relativeHeight="251662336" behindDoc="0" locked="0" layoutInCell="1" allowOverlap="1" wp14:anchorId="579B1ED7" wp14:editId="74FAF9D1">
                <wp:simplePos x="0" y="0"/>
                <wp:positionH relativeFrom="column">
                  <wp:posOffset>-461010</wp:posOffset>
                </wp:positionH>
                <wp:positionV relativeFrom="paragraph">
                  <wp:posOffset>-511810</wp:posOffset>
                </wp:positionV>
                <wp:extent cx="2324735" cy="1220470"/>
                <wp:effectExtent l="3810" t="0" r="14605"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470"/>
                          <a:chOff x="0" y="231"/>
                          <a:chExt cx="27662" cy="11983"/>
                        </a:xfrm>
                      </wpg:grpSpPr>
                      <wps:wsp>
                        <wps:cNvPr id="25" name="Google Shape;60;p14"/>
                        <wps:cNvCnPr>
                          <a:cxnSpLocks noChangeShapeType="1"/>
                        </wps:cNvCnPr>
                        <wps:spPr bwMode="auto">
                          <a:xfrm>
                            <a:off x="24221" y="6298"/>
                            <a:ext cx="3441" cy="344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26"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59F0E"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6B73BBEB"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B1ED7" id="Group 24" o:spid="_x0000_s1035" style="position:absolute;margin-left:-36.3pt;margin-top:-40.3pt;width:183.05pt;height:96.1pt;z-index:251662336" coordorigin=",231" coordsize="27662,11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">
                <v:shape id="Google Shape;60;p14" o:spid="_x0000_s1036"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" strokecolor="#ff2a63" strokeweight="1.5pt">
                  <v:stroke startarrow="oval" endarrowwidth="narrow" endarrowlength="short"/>
                </v:shape>
                <v:shape id="Google Shape;61;p14" o:spid="_x0000_s1037"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" filled="f" stroked="f">
                  <v:textbox inset="2.53958mm,2.53958mm,2.53958mm,2.53958mm">
                    <w:txbxContent>
                      <w:p w14:paraId="4FC59F0E"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6B73BBEB" w14:textId="77777777" w:rsidR="00DA38F5" w:rsidRDefault="00DA38F5" w:rsidP="00DA38F5">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p>
    <w:p w14:paraId="5ECFF8AE" w14:textId="77777777" w:rsidR="00DA38F5" w:rsidRPr="001D494B" w:rsidRDefault="00DA38F5" w:rsidP="00951B0C">
      <w:pPr>
        <w:rPr>
          <w:rFonts w:asciiTheme="minorHAnsi" w:hAnsiTheme="minorHAnsi" w:cstheme="minorHAnsi"/>
          <w:sz w:val="24"/>
          <w:lang w:eastAsia="en-GB"/>
        </w:rPr>
      </w:pPr>
    </w:p>
    <w:p w14:paraId="6B840293" w14:textId="77777777" w:rsidR="001D494B" w:rsidRDefault="001D494B" w:rsidP="00951B0C">
      <w:pPr>
        <w:rPr>
          <w:rFonts w:asciiTheme="minorHAnsi" w:hAnsiTheme="minorHAnsi" w:cstheme="minorHAnsi"/>
          <w:sz w:val="24"/>
          <w:lang w:eastAsia="en-GB"/>
        </w:rPr>
      </w:pPr>
    </w:p>
    <w:p w14:paraId="4263B9AA" w14:textId="77777777" w:rsidR="001D494B" w:rsidRDefault="001D494B" w:rsidP="00951B0C">
      <w:pPr>
        <w:rPr>
          <w:rFonts w:asciiTheme="minorHAnsi" w:hAnsiTheme="minorHAnsi" w:cstheme="minorHAnsi"/>
          <w:sz w:val="24"/>
          <w:lang w:eastAsia="en-GB"/>
        </w:rPr>
      </w:pPr>
    </w:p>
    <w:p w14:paraId="06D676C5" w14:textId="77777777" w:rsidR="001D494B" w:rsidRDefault="001D494B" w:rsidP="00951B0C">
      <w:pPr>
        <w:rPr>
          <w:rFonts w:asciiTheme="minorHAnsi" w:hAnsiTheme="minorHAnsi" w:cstheme="minorHAnsi"/>
          <w:sz w:val="24"/>
          <w:lang w:eastAsia="en-GB"/>
        </w:rPr>
      </w:pPr>
    </w:p>
    <w:p w14:paraId="6C970608" w14:textId="77777777" w:rsidR="001D494B" w:rsidRDefault="001D494B" w:rsidP="00951B0C">
      <w:pPr>
        <w:rPr>
          <w:rFonts w:asciiTheme="minorHAnsi" w:hAnsiTheme="minorHAnsi" w:cstheme="minorHAnsi"/>
          <w:sz w:val="24"/>
          <w:lang w:eastAsia="en-GB"/>
        </w:rPr>
      </w:pPr>
    </w:p>
    <w:p w14:paraId="78CF5006" w14:textId="77777777" w:rsidR="001D494B" w:rsidRDefault="001D494B" w:rsidP="00951B0C">
      <w:pPr>
        <w:rPr>
          <w:rFonts w:asciiTheme="minorHAnsi" w:hAnsiTheme="minorHAnsi" w:cstheme="minorHAnsi"/>
          <w:sz w:val="24"/>
          <w:lang w:eastAsia="en-GB"/>
        </w:rPr>
      </w:pPr>
    </w:p>
    <w:p w14:paraId="443DDE68" w14:textId="77777777" w:rsidR="001D494B" w:rsidRDefault="001D494B" w:rsidP="00951B0C">
      <w:pPr>
        <w:rPr>
          <w:rFonts w:asciiTheme="minorHAnsi" w:hAnsiTheme="minorHAnsi" w:cstheme="minorHAnsi"/>
          <w:sz w:val="24"/>
          <w:lang w:eastAsia="en-GB"/>
        </w:rPr>
      </w:pPr>
    </w:p>
    <w:p w14:paraId="148A08BC" w14:textId="77777777" w:rsidR="001D494B" w:rsidRDefault="001D494B" w:rsidP="00951B0C">
      <w:pPr>
        <w:rPr>
          <w:rFonts w:asciiTheme="minorHAnsi" w:hAnsiTheme="minorHAnsi" w:cstheme="minorHAnsi"/>
          <w:sz w:val="24"/>
          <w:lang w:eastAsia="en-GB"/>
        </w:rPr>
      </w:pPr>
    </w:p>
    <w:p w14:paraId="0E7DDCAE" w14:textId="77777777" w:rsidR="001D494B" w:rsidRDefault="001D494B" w:rsidP="00951B0C">
      <w:pPr>
        <w:rPr>
          <w:rFonts w:asciiTheme="minorHAnsi" w:hAnsiTheme="minorHAnsi" w:cstheme="minorHAnsi"/>
          <w:sz w:val="24"/>
          <w:lang w:eastAsia="en-GB"/>
        </w:rPr>
      </w:pPr>
    </w:p>
    <w:p w14:paraId="0D87C486" w14:textId="77777777" w:rsidR="001D494B" w:rsidRDefault="001D494B" w:rsidP="00951B0C">
      <w:pPr>
        <w:rPr>
          <w:rFonts w:asciiTheme="minorHAnsi" w:hAnsiTheme="minorHAnsi" w:cstheme="minorHAnsi"/>
          <w:sz w:val="24"/>
          <w:lang w:eastAsia="en-GB"/>
        </w:rPr>
      </w:pPr>
    </w:p>
    <w:p w14:paraId="2C8AFCD5" w14:textId="77777777" w:rsidR="001D494B" w:rsidRDefault="001D494B" w:rsidP="00951B0C">
      <w:pPr>
        <w:rPr>
          <w:rFonts w:asciiTheme="minorHAnsi" w:hAnsiTheme="minorHAnsi" w:cstheme="minorHAnsi"/>
          <w:sz w:val="24"/>
          <w:lang w:eastAsia="en-GB"/>
        </w:rPr>
      </w:pPr>
    </w:p>
    <w:p w14:paraId="6B123B09" w14:textId="77777777" w:rsidR="001D494B" w:rsidRDefault="001D494B" w:rsidP="00951B0C">
      <w:pPr>
        <w:rPr>
          <w:rFonts w:asciiTheme="minorHAnsi" w:hAnsiTheme="minorHAnsi" w:cstheme="minorHAnsi"/>
          <w:sz w:val="24"/>
          <w:lang w:eastAsia="en-GB"/>
        </w:rPr>
      </w:pPr>
    </w:p>
    <w:p w14:paraId="356FC94C" w14:textId="77777777" w:rsidR="001D494B" w:rsidRDefault="001D494B" w:rsidP="00951B0C">
      <w:pPr>
        <w:rPr>
          <w:rFonts w:asciiTheme="minorHAnsi" w:hAnsiTheme="minorHAnsi" w:cstheme="minorHAnsi"/>
          <w:sz w:val="24"/>
          <w:lang w:eastAsia="en-GB"/>
        </w:rPr>
      </w:pPr>
    </w:p>
    <w:p w14:paraId="1C8A3A5C" w14:textId="77777777" w:rsidR="001D494B" w:rsidRDefault="001D494B" w:rsidP="00951B0C">
      <w:pPr>
        <w:rPr>
          <w:rFonts w:asciiTheme="minorHAnsi" w:hAnsiTheme="minorHAnsi" w:cstheme="minorHAnsi"/>
          <w:sz w:val="24"/>
          <w:lang w:eastAsia="en-GB"/>
        </w:rPr>
      </w:pPr>
    </w:p>
    <w:p w14:paraId="7DED956A" w14:textId="77777777" w:rsidR="00DA38F5" w:rsidRPr="001D494B" w:rsidRDefault="00263575" w:rsidP="00951B0C">
      <w:pPr>
        <w:rPr>
          <w:rFonts w:asciiTheme="minorHAnsi" w:hAnsiTheme="minorHAnsi" w:cstheme="minorHAnsi"/>
          <w:sz w:val="24"/>
          <w:lang w:eastAsia="en-GB"/>
        </w:rPr>
      </w:pPr>
      <w:r w:rsidRPr="001D494B">
        <w:rPr>
          <w:rFonts w:asciiTheme="minorHAnsi" w:hAnsiTheme="minorHAnsi" w:cstheme="minorHAnsi"/>
          <w:sz w:val="24"/>
          <w:lang w:eastAsia="en-GB"/>
        </w:rPr>
        <w:t>As a part of the planning stage of the graduated approach, we will set outcomes that we want to see your child achieve.</w:t>
      </w:r>
    </w:p>
    <w:p w14:paraId="7C4F4BE5" w14:textId="77777777" w:rsidR="003D5576" w:rsidRPr="003D5576" w:rsidRDefault="003D5576" w:rsidP="003D5576">
      <w:pPr>
        <w:pStyle w:val="isselectedend"/>
        <w:rPr>
          <w:rFonts w:asciiTheme="minorHAnsi" w:hAnsiTheme="minorHAnsi" w:cstheme="minorHAnsi"/>
        </w:rPr>
      </w:pPr>
      <w:r w:rsidRPr="003D5576">
        <w:rPr>
          <w:rFonts w:asciiTheme="minorHAnsi" w:hAnsiTheme="minorHAnsi" w:cstheme="minorHAnsi"/>
        </w:rPr>
        <w:t xml:space="preserve">When your child receives a targeted intervention or additional provision, we will assess their starting point before the intervention begins. This is known as a </w:t>
      </w:r>
      <w:r w:rsidRPr="003D5576">
        <w:rPr>
          <w:rStyle w:val="Strong"/>
          <w:rFonts w:asciiTheme="minorHAnsi" w:hAnsiTheme="minorHAnsi" w:cstheme="minorHAnsi"/>
          <w:b w:val="0"/>
          <w:bCs w:val="0"/>
        </w:rPr>
        <w:t>baseline assessment</w:t>
      </w:r>
      <w:r w:rsidRPr="003D5576">
        <w:rPr>
          <w:rFonts w:asciiTheme="minorHAnsi" w:hAnsiTheme="minorHAnsi" w:cstheme="minorHAnsi"/>
        </w:rPr>
        <w:t>. Establishing a clear baseline allows us to measure the progress your child makes and evaluate the impact of the support provided.</w:t>
      </w:r>
    </w:p>
    <w:p w14:paraId="091F9BB6" w14:textId="77777777" w:rsidR="003D5576" w:rsidRPr="003D5576" w:rsidRDefault="003D5576" w:rsidP="003D5576">
      <w:pPr>
        <w:pStyle w:val="isselectedend"/>
        <w:rPr>
          <w:rFonts w:asciiTheme="minorHAnsi" w:hAnsiTheme="minorHAnsi" w:cstheme="minorHAnsi"/>
        </w:rPr>
      </w:pPr>
      <w:r w:rsidRPr="003D5576">
        <w:rPr>
          <w:rFonts w:asciiTheme="minorHAnsi" w:hAnsiTheme="minorHAnsi" w:cstheme="minorHAnsi"/>
        </w:rPr>
        <w:t>We will monitor your child’s progress towards their agreed outcomes over time and use this information to identify what is working well and where adjustments may be needed. This helps us to continually develop and refine our provision so that it responds to your child’s individual needs and the approaches that they respond to most effectively.</w:t>
      </w:r>
    </w:p>
    <w:p w14:paraId="1CA550FD" w14:textId="77777777" w:rsidR="003D5576" w:rsidRPr="003D5576" w:rsidRDefault="003D5576" w:rsidP="003D5576">
      <w:pPr>
        <w:pStyle w:val="isselectedend"/>
        <w:rPr>
          <w:rFonts w:asciiTheme="minorHAnsi" w:hAnsiTheme="minorHAnsi" w:cstheme="minorHAnsi"/>
        </w:rPr>
      </w:pPr>
      <w:r w:rsidRPr="003D5576">
        <w:rPr>
          <w:rFonts w:asciiTheme="minorHAnsi" w:hAnsiTheme="minorHAnsi" w:cstheme="minorHAnsi"/>
        </w:rPr>
        <w:t xml:space="preserve">Our approach is a </w:t>
      </w:r>
      <w:r w:rsidRPr="003D5576">
        <w:rPr>
          <w:rStyle w:val="Strong"/>
          <w:rFonts w:asciiTheme="minorHAnsi" w:hAnsiTheme="minorHAnsi" w:cstheme="minorHAnsi"/>
          <w:b w:val="0"/>
          <w:bCs w:val="0"/>
        </w:rPr>
        <w:t>continuous cycle of assess, plan, do and review</w:t>
      </w:r>
      <w:r w:rsidRPr="003D5576">
        <w:rPr>
          <w:rFonts w:asciiTheme="minorHAnsi" w:hAnsiTheme="minorHAnsi" w:cstheme="minorHAnsi"/>
        </w:rPr>
        <w:t>. Following each review, we will consider the progress your child has made and whether the current support remains appropriate.</w:t>
      </w:r>
    </w:p>
    <w:p w14:paraId="0D20B269" w14:textId="77777777" w:rsidR="003D5576" w:rsidRPr="003D5576" w:rsidRDefault="003D5576" w:rsidP="003D5576">
      <w:pPr>
        <w:pStyle w:val="isselectedend"/>
        <w:rPr>
          <w:rFonts w:asciiTheme="minorHAnsi" w:hAnsiTheme="minorHAnsi" w:cstheme="minorHAnsi"/>
        </w:rPr>
      </w:pPr>
      <w:r w:rsidRPr="003D5576">
        <w:rPr>
          <w:rFonts w:asciiTheme="minorHAnsi" w:hAnsiTheme="minorHAnsi" w:cstheme="minorHAnsi"/>
        </w:rPr>
        <w:t>For some pupils, successful progress may mean that they no longer require additional provision through SEN Support. For others, the cycle will continue, with targets, strategies and provision reviewed and adapted to reflect their changing needs.</w:t>
      </w:r>
    </w:p>
    <w:p w14:paraId="3A6917F9" w14:textId="77777777" w:rsidR="003D5576" w:rsidRPr="003D5576" w:rsidRDefault="003D5576" w:rsidP="003D5576">
      <w:pPr>
        <w:pStyle w:val="NormalWeb"/>
        <w:rPr>
          <w:rFonts w:asciiTheme="minorHAnsi" w:hAnsiTheme="minorHAnsi" w:cstheme="minorHAnsi"/>
        </w:rPr>
      </w:pPr>
      <w:r w:rsidRPr="003D5576">
        <w:rPr>
          <w:rFonts w:asciiTheme="minorHAnsi" w:hAnsiTheme="minorHAnsi" w:cstheme="minorHAnsi"/>
        </w:rPr>
        <w:t xml:space="preserve">We work closely with children, parents and relevant professionals throughout this process to ensure that support remains </w:t>
      </w:r>
      <w:r w:rsidRPr="003D5576">
        <w:rPr>
          <w:rStyle w:val="Strong"/>
          <w:rFonts w:asciiTheme="minorHAnsi" w:hAnsiTheme="minorHAnsi" w:cstheme="minorHAnsi"/>
          <w:b w:val="0"/>
          <w:bCs w:val="0"/>
        </w:rPr>
        <w:t>appropriate, purposeful and focused on enabling every child to make progress and develop greater independence</w:t>
      </w:r>
      <w:r w:rsidRPr="003D5576">
        <w:rPr>
          <w:rFonts w:asciiTheme="minorHAnsi" w:hAnsiTheme="minorHAnsi" w:cstheme="minorHAnsi"/>
          <w:b/>
          <w:bCs/>
        </w:rPr>
        <w:t>.</w:t>
      </w:r>
    </w:p>
    <w:p w14:paraId="5BA08BA3" w14:textId="77777777" w:rsidR="0093653E" w:rsidRPr="001D494B" w:rsidRDefault="0093653E" w:rsidP="00951B0C">
      <w:pPr>
        <w:rPr>
          <w:rFonts w:asciiTheme="minorHAnsi" w:hAnsiTheme="minorHAnsi" w:cstheme="minorHAnsi"/>
          <w:b/>
          <w:sz w:val="24"/>
        </w:rPr>
      </w:pPr>
    </w:p>
    <w:p w14:paraId="3919D544" w14:textId="77777777" w:rsidR="0093653E" w:rsidRPr="001D494B" w:rsidRDefault="0093653E"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I be involved in the decisions made about my child’s education?</w:t>
      </w:r>
    </w:p>
    <w:p w14:paraId="2F175E82" w14:textId="77777777" w:rsidR="003C261D" w:rsidRPr="001D494B" w:rsidRDefault="0093653E" w:rsidP="00951B0C">
      <w:pPr>
        <w:rPr>
          <w:rFonts w:asciiTheme="minorHAnsi" w:hAnsiTheme="minorHAnsi" w:cstheme="minorHAnsi"/>
          <w:sz w:val="24"/>
          <w:lang w:eastAsia="en-GB"/>
        </w:rPr>
      </w:pPr>
      <w:r w:rsidRPr="001D494B">
        <w:rPr>
          <w:rFonts w:asciiTheme="minorHAnsi" w:hAnsiTheme="minorHAnsi" w:cstheme="minorHAnsi"/>
          <w:sz w:val="24"/>
          <w:lang w:eastAsia="en-GB"/>
        </w:rPr>
        <w:t>We will provide annual reports on your child’s progress</w:t>
      </w:r>
      <w:r w:rsidR="003C261D" w:rsidRPr="001D494B">
        <w:rPr>
          <w:rFonts w:asciiTheme="minorHAnsi" w:hAnsiTheme="minorHAnsi" w:cstheme="minorHAnsi"/>
          <w:sz w:val="24"/>
          <w:lang w:eastAsia="en-GB"/>
        </w:rPr>
        <w:t>.</w:t>
      </w:r>
    </w:p>
    <w:p w14:paraId="2E915BAC" w14:textId="77777777" w:rsidR="001D494B" w:rsidRDefault="001D494B" w:rsidP="00951B0C">
      <w:pPr>
        <w:rPr>
          <w:rFonts w:asciiTheme="minorHAnsi" w:hAnsiTheme="minorHAnsi" w:cstheme="minorHAnsi"/>
          <w:sz w:val="24"/>
          <w:lang w:eastAsia="en-GB"/>
        </w:rPr>
      </w:pPr>
    </w:p>
    <w:p w14:paraId="1976A30A" w14:textId="77777777" w:rsidR="0093653E"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Teachers will meet you</w:t>
      </w:r>
      <w:r w:rsidR="0093653E" w:rsidRPr="001D494B">
        <w:rPr>
          <w:rFonts w:asciiTheme="minorHAnsi" w:hAnsiTheme="minorHAnsi" w:cstheme="minorHAnsi"/>
          <w:sz w:val="24"/>
          <w:lang w:eastAsia="en-GB"/>
        </w:rPr>
        <w:t xml:space="preserve"> twice yearly at parent’s evenin</w:t>
      </w:r>
      <w:r w:rsidRPr="001D494B">
        <w:rPr>
          <w:rFonts w:asciiTheme="minorHAnsi" w:hAnsiTheme="minorHAnsi" w:cstheme="minorHAnsi"/>
          <w:sz w:val="24"/>
          <w:lang w:eastAsia="en-GB"/>
        </w:rPr>
        <w:t>g to:</w:t>
      </w:r>
    </w:p>
    <w:p w14:paraId="77596A08" w14:textId="77777777"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*Set clear outcomes for your child’s progress</w:t>
      </w:r>
    </w:p>
    <w:p w14:paraId="3C45A5F9" w14:textId="77777777"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*Review progress towards those outcomes</w:t>
      </w:r>
    </w:p>
    <w:p w14:paraId="56FD1F0B" w14:textId="77777777"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*Discuss the support we will put in place to help your child make progress</w:t>
      </w:r>
    </w:p>
    <w:p w14:paraId="479CBDD1" w14:textId="77777777"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*Identify what we will do, what we will ask you to do, and what we will ask your child to do</w:t>
      </w:r>
    </w:p>
    <w:p w14:paraId="632AC614" w14:textId="77777777" w:rsidR="001D494B" w:rsidRDefault="001D494B" w:rsidP="00951B0C">
      <w:pPr>
        <w:rPr>
          <w:rFonts w:asciiTheme="minorHAnsi" w:hAnsiTheme="minorHAnsi" w:cstheme="minorHAnsi"/>
          <w:sz w:val="24"/>
          <w:lang w:eastAsia="en-GB"/>
        </w:rPr>
      </w:pPr>
    </w:p>
    <w:p w14:paraId="7AFDCE38" w14:textId="77777777" w:rsid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 xml:space="preserve">If your child is on the school’s SEND register and receiving SEN support, you will receive your evaluated and new child’s School Support Plans (SSP) each term. There </w:t>
      </w:r>
    </w:p>
    <w:p w14:paraId="75DD3C31" w14:textId="77777777" w:rsidR="003C261D" w:rsidRPr="001D494B" w:rsidRDefault="003C261D" w:rsidP="00951B0C">
      <w:pPr>
        <w:rPr>
          <w:rFonts w:asciiTheme="minorHAnsi" w:hAnsiTheme="minorHAnsi" w:cstheme="minorHAnsi"/>
          <w:b/>
          <w:sz w:val="24"/>
          <w:lang w:eastAsia="en-GB"/>
        </w:rPr>
      </w:pPr>
      <w:r w:rsidRPr="001D494B">
        <w:rPr>
          <w:rFonts w:asciiTheme="minorHAnsi" w:hAnsiTheme="minorHAnsi" w:cstheme="minorHAnsi"/>
          <w:sz w:val="24"/>
          <w:lang w:eastAsia="en-GB"/>
        </w:rPr>
        <w:t>is an opportunity for parents to add their own comments to the SSPs.</w:t>
      </w:r>
    </w:p>
    <w:p w14:paraId="435B1BC3" w14:textId="77777777" w:rsidR="001D494B" w:rsidRDefault="001D494B" w:rsidP="00951B0C">
      <w:pPr>
        <w:rPr>
          <w:rFonts w:asciiTheme="minorHAnsi" w:hAnsiTheme="minorHAnsi" w:cstheme="minorHAnsi"/>
          <w:sz w:val="24"/>
          <w:lang w:eastAsia="en-GB"/>
        </w:rPr>
      </w:pPr>
    </w:p>
    <w:p w14:paraId="1944DA57" w14:textId="0491F519"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We know that you’re the expert when it comes to your child’s needs and aspirations. We want to make sure you have a full understanding of how we are trying to meet your child’s needs, so that you can provide insight into what you think will work best for your child.</w:t>
      </w:r>
    </w:p>
    <w:p w14:paraId="0178EE90" w14:textId="77777777" w:rsidR="001D494B" w:rsidRDefault="001D494B" w:rsidP="00951B0C">
      <w:pPr>
        <w:rPr>
          <w:rFonts w:asciiTheme="minorHAnsi" w:hAnsiTheme="minorHAnsi" w:cstheme="minorHAnsi"/>
          <w:sz w:val="24"/>
          <w:lang w:eastAsia="en-GB"/>
        </w:rPr>
      </w:pPr>
    </w:p>
    <w:p w14:paraId="1764AB35" w14:textId="77777777" w:rsidR="003C261D" w:rsidRPr="001D494B" w:rsidRDefault="003C261D" w:rsidP="00951B0C">
      <w:pPr>
        <w:rPr>
          <w:rFonts w:asciiTheme="minorHAnsi" w:hAnsiTheme="minorHAnsi" w:cstheme="minorHAnsi"/>
          <w:sz w:val="24"/>
          <w:lang w:eastAsia="en-GB"/>
        </w:rPr>
      </w:pPr>
      <w:r w:rsidRPr="001D494B">
        <w:rPr>
          <w:rFonts w:asciiTheme="minorHAnsi" w:hAnsiTheme="minorHAnsi" w:cstheme="minorHAnsi"/>
          <w:sz w:val="24"/>
          <w:lang w:eastAsia="en-GB"/>
        </w:rPr>
        <w:t>We also want to hear from you as much as possible so that we can build a better picture of how the SEN support we are providing is impacting your child outside of school. If your child’s needs or aspirations change at any time, please let us know straight away so we can keep our provision as relevant as possible.</w:t>
      </w:r>
    </w:p>
    <w:p w14:paraId="0C08E022" w14:textId="77777777" w:rsidR="0093653E" w:rsidRPr="001D494B" w:rsidRDefault="0093653E" w:rsidP="00951B0C">
      <w:pPr>
        <w:rPr>
          <w:rFonts w:asciiTheme="minorHAnsi" w:hAnsiTheme="minorHAnsi" w:cstheme="minorHAnsi"/>
          <w:b/>
          <w:sz w:val="24"/>
        </w:rPr>
      </w:pPr>
    </w:p>
    <w:p w14:paraId="4B8B2918" w14:textId="77777777" w:rsidR="00FD7754" w:rsidRPr="001D494B" w:rsidRDefault="00FD7754"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my child be involved in the decisions made about their education?</w:t>
      </w:r>
    </w:p>
    <w:p w14:paraId="34B44A69" w14:textId="77777777" w:rsidR="001D494B" w:rsidRDefault="00FD7754" w:rsidP="00951B0C">
      <w:pPr>
        <w:rPr>
          <w:rFonts w:asciiTheme="minorHAnsi" w:hAnsiTheme="minorHAnsi" w:cstheme="minorHAnsi"/>
          <w:sz w:val="24"/>
        </w:rPr>
      </w:pPr>
      <w:r w:rsidRPr="001D494B">
        <w:rPr>
          <w:rFonts w:asciiTheme="minorHAnsi" w:hAnsiTheme="minorHAnsi" w:cstheme="minorHAnsi"/>
          <w:sz w:val="24"/>
        </w:rPr>
        <w:t xml:space="preserve">The level of involvement will depend on your child’s age and level of competence. </w:t>
      </w:r>
    </w:p>
    <w:p w14:paraId="03976149" w14:textId="77777777" w:rsidR="001D494B" w:rsidRDefault="001D494B" w:rsidP="00951B0C">
      <w:pPr>
        <w:rPr>
          <w:rFonts w:asciiTheme="minorHAnsi" w:hAnsiTheme="minorHAnsi" w:cstheme="minorHAnsi"/>
          <w:sz w:val="24"/>
        </w:rPr>
      </w:pPr>
    </w:p>
    <w:p w14:paraId="617BD767" w14:textId="77777777" w:rsidR="00263575" w:rsidRPr="001D494B" w:rsidRDefault="00FD7754" w:rsidP="00951B0C">
      <w:pPr>
        <w:rPr>
          <w:rFonts w:asciiTheme="minorHAnsi" w:hAnsiTheme="minorHAnsi" w:cstheme="minorHAnsi"/>
          <w:sz w:val="24"/>
        </w:rPr>
      </w:pPr>
      <w:r w:rsidRPr="001D494B">
        <w:rPr>
          <w:rFonts w:asciiTheme="minorHAnsi" w:hAnsiTheme="minorHAnsi" w:cstheme="minorHAnsi"/>
          <w:sz w:val="24"/>
        </w:rPr>
        <w:t>We may seek your child’s views by asking them to:</w:t>
      </w:r>
    </w:p>
    <w:p w14:paraId="670378DC" w14:textId="77777777" w:rsidR="00FD7754" w:rsidRPr="001D494B" w:rsidRDefault="00FD7754" w:rsidP="00951B0C">
      <w:pPr>
        <w:pStyle w:val="ListParagraph"/>
        <w:numPr>
          <w:ilvl w:val="0"/>
          <w:numId w:val="3"/>
        </w:numPr>
        <w:ind w:left="0"/>
        <w:rPr>
          <w:rFonts w:asciiTheme="minorHAnsi" w:hAnsiTheme="minorHAnsi" w:cstheme="minorHAnsi"/>
          <w:sz w:val="24"/>
        </w:rPr>
      </w:pPr>
      <w:r w:rsidRPr="001D494B">
        <w:rPr>
          <w:rFonts w:asciiTheme="minorHAnsi" w:hAnsiTheme="minorHAnsi" w:cstheme="minorHAnsi"/>
          <w:sz w:val="24"/>
        </w:rPr>
        <w:t>Discuss their views with a key adult</w:t>
      </w:r>
    </w:p>
    <w:p w14:paraId="0B408616" w14:textId="77777777" w:rsidR="00FD7754" w:rsidRPr="001D494B" w:rsidRDefault="00FD7754" w:rsidP="00951B0C">
      <w:pPr>
        <w:pStyle w:val="ListParagraph"/>
        <w:numPr>
          <w:ilvl w:val="0"/>
          <w:numId w:val="3"/>
        </w:numPr>
        <w:ind w:left="0"/>
        <w:rPr>
          <w:rFonts w:asciiTheme="minorHAnsi" w:hAnsiTheme="minorHAnsi" w:cstheme="minorHAnsi"/>
          <w:sz w:val="24"/>
        </w:rPr>
      </w:pPr>
      <w:r w:rsidRPr="001D494B">
        <w:rPr>
          <w:rFonts w:asciiTheme="minorHAnsi" w:hAnsiTheme="minorHAnsi" w:cstheme="minorHAnsi"/>
          <w:sz w:val="24"/>
        </w:rPr>
        <w:t>Sort pictures to show what they like/dislike in school</w:t>
      </w:r>
    </w:p>
    <w:p w14:paraId="4564BEA0" w14:textId="77777777" w:rsidR="00FD7754" w:rsidRPr="001D494B" w:rsidRDefault="00FD7754" w:rsidP="00951B0C">
      <w:pPr>
        <w:pStyle w:val="ListParagraph"/>
        <w:numPr>
          <w:ilvl w:val="0"/>
          <w:numId w:val="3"/>
        </w:numPr>
        <w:ind w:left="0"/>
        <w:rPr>
          <w:rFonts w:asciiTheme="minorHAnsi" w:hAnsiTheme="minorHAnsi" w:cstheme="minorHAnsi"/>
          <w:sz w:val="24"/>
        </w:rPr>
      </w:pPr>
      <w:r w:rsidRPr="001D494B">
        <w:rPr>
          <w:rFonts w:asciiTheme="minorHAnsi" w:hAnsiTheme="minorHAnsi" w:cstheme="minorHAnsi"/>
          <w:sz w:val="24"/>
        </w:rPr>
        <w:t>Use photo elicitation to take photos around the school to prompt discussion</w:t>
      </w:r>
    </w:p>
    <w:p w14:paraId="44F1E8A6" w14:textId="77777777" w:rsidR="00FD7754" w:rsidRPr="001D494B" w:rsidRDefault="00FD7754" w:rsidP="00951B0C">
      <w:pPr>
        <w:pStyle w:val="ListParagraph"/>
        <w:numPr>
          <w:ilvl w:val="0"/>
          <w:numId w:val="3"/>
        </w:numPr>
        <w:ind w:left="0"/>
        <w:rPr>
          <w:rFonts w:asciiTheme="minorHAnsi" w:hAnsiTheme="minorHAnsi" w:cstheme="minorHAnsi"/>
          <w:sz w:val="24"/>
        </w:rPr>
      </w:pPr>
      <w:r w:rsidRPr="001D494B">
        <w:rPr>
          <w:rFonts w:asciiTheme="minorHAnsi" w:hAnsiTheme="minorHAnsi" w:cstheme="minorHAnsi"/>
          <w:sz w:val="24"/>
        </w:rPr>
        <w:t>Use resources such as The Landscape of Fear to support children to give their views about school</w:t>
      </w:r>
    </w:p>
    <w:p w14:paraId="0F77110F" w14:textId="77777777" w:rsidR="005538F8" w:rsidRPr="001D494B" w:rsidRDefault="005538F8" w:rsidP="00951B0C">
      <w:pPr>
        <w:rPr>
          <w:rFonts w:asciiTheme="minorHAnsi" w:hAnsiTheme="minorHAnsi" w:cstheme="minorHAnsi"/>
          <w:sz w:val="24"/>
        </w:rPr>
      </w:pPr>
    </w:p>
    <w:p w14:paraId="65D61D60" w14:textId="77777777" w:rsidR="005538F8" w:rsidRPr="001D494B" w:rsidRDefault="005538F8"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my child be involved in the decisions made about their education?</w:t>
      </w:r>
    </w:p>
    <w:p w14:paraId="6231DD2A" w14:textId="77777777" w:rsidR="005538F8" w:rsidRPr="001D494B" w:rsidRDefault="005538F8"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 xml:space="preserve">Your child’s teacher </w:t>
      </w:r>
      <w:r w:rsidR="00AE1CFF" w:rsidRPr="001D494B">
        <w:rPr>
          <w:rFonts w:asciiTheme="minorHAnsi" w:hAnsiTheme="minorHAnsi" w:cstheme="minorHAnsi"/>
          <w:sz w:val="24"/>
          <w:lang w:val="en-GB" w:eastAsia="en-GB"/>
        </w:rPr>
        <w:t xml:space="preserve">is </w:t>
      </w:r>
      <w:r w:rsidRPr="001D494B">
        <w:rPr>
          <w:rFonts w:asciiTheme="minorHAnsi" w:hAnsiTheme="minorHAnsi" w:cstheme="minorHAnsi"/>
          <w:sz w:val="24"/>
          <w:lang w:val="en-GB" w:eastAsia="en-GB"/>
        </w:rPr>
        <w:t>responsible and accountable for the progress and development of all the pupils in their class.</w:t>
      </w:r>
    </w:p>
    <w:p w14:paraId="2DFE86AD" w14:textId="77777777" w:rsidR="001D494B" w:rsidRDefault="001D494B" w:rsidP="00951B0C">
      <w:pPr>
        <w:pStyle w:val="1bodycopy10pt"/>
        <w:spacing w:after="0"/>
        <w:rPr>
          <w:rFonts w:asciiTheme="minorHAnsi" w:hAnsiTheme="minorHAnsi" w:cstheme="minorHAnsi"/>
          <w:sz w:val="24"/>
          <w:lang w:val="en-GB" w:eastAsia="en-GB"/>
        </w:rPr>
      </w:pPr>
    </w:p>
    <w:p w14:paraId="18815C56" w14:textId="77777777" w:rsidR="005538F8" w:rsidRPr="001D494B" w:rsidRDefault="005538F8"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 xml:space="preserve">High-quality teaching is our first step in responding to your child’s needs. We will make sure that your child has access to a broad and balanced curriculum in every year they are at our school. </w:t>
      </w:r>
    </w:p>
    <w:p w14:paraId="35C01FA4" w14:textId="77777777" w:rsidR="001D494B" w:rsidRDefault="001D494B" w:rsidP="00951B0C">
      <w:pPr>
        <w:pStyle w:val="1bodycopy10pt"/>
        <w:spacing w:after="0"/>
        <w:rPr>
          <w:rFonts w:asciiTheme="minorHAnsi" w:hAnsiTheme="minorHAnsi" w:cstheme="minorHAnsi"/>
          <w:sz w:val="24"/>
          <w:lang w:val="en-GB" w:eastAsia="en-GB"/>
        </w:rPr>
      </w:pPr>
    </w:p>
    <w:p w14:paraId="268AAC99" w14:textId="77777777" w:rsidR="005538F8" w:rsidRDefault="005538F8"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 xml:space="preserve">We will </w:t>
      </w:r>
      <w:r w:rsidR="00BE05E5" w:rsidRPr="001D494B">
        <w:rPr>
          <w:rFonts w:asciiTheme="minorHAnsi" w:hAnsiTheme="minorHAnsi" w:cstheme="minorHAnsi"/>
          <w:sz w:val="24"/>
          <w:lang w:val="en-GB" w:eastAsia="en-GB"/>
        </w:rPr>
        <w:t xml:space="preserve">use responsive teaching and </w:t>
      </w:r>
      <w:r w:rsidR="00AE1CFF" w:rsidRPr="001D494B">
        <w:rPr>
          <w:rFonts w:asciiTheme="minorHAnsi" w:hAnsiTheme="minorHAnsi" w:cstheme="minorHAnsi"/>
          <w:sz w:val="24"/>
          <w:lang w:val="en-GB" w:eastAsia="en-GB"/>
        </w:rPr>
        <w:t>make adaptations</w:t>
      </w:r>
      <w:r w:rsidRPr="001D494B">
        <w:rPr>
          <w:rFonts w:asciiTheme="minorHAnsi" w:hAnsiTheme="minorHAnsi" w:cstheme="minorHAnsi"/>
          <w:sz w:val="24"/>
          <w:lang w:val="en-GB" w:eastAsia="en-GB"/>
        </w:rPr>
        <w:t xml:space="preserve"> to suit the way the pupil works best. There is no '</w:t>
      </w:r>
      <w:r w:rsidR="002119DA" w:rsidRPr="001D494B">
        <w:rPr>
          <w:rFonts w:asciiTheme="minorHAnsi" w:hAnsiTheme="minorHAnsi" w:cstheme="minorHAnsi"/>
          <w:sz w:val="24"/>
          <w:lang w:val="en-GB" w:eastAsia="en-GB"/>
        </w:rPr>
        <w:t>one</w:t>
      </w:r>
      <w:r w:rsidRPr="001D494B">
        <w:rPr>
          <w:rFonts w:asciiTheme="minorHAnsi" w:hAnsiTheme="minorHAnsi" w:cstheme="minorHAnsi"/>
          <w:sz w:val="24"/>
          <w:lang w:val="en-GB" w:eastAsia="en-GB"/>
        </w:rPr>
        <w:t xml:space="preserve"> size fits all’ approach to adapting the curriculum, we work on a case-by case basis to make sure the adaptations we make are meaningful to your child</w:t>
      </w:r>
      <w:r w:rsidR="0064075D" w:rsidRPr="001D494B">
        <w:rPr>
          <w:rFonts w:asciiTheme="minorHAnsi" w:hAnsiTheme="minorHAnsi" w:cstheme="minorHAnsi"/>
          <w:sz w:val="24"/>
          <w:lang w:val="en-GB" w:eastAsia="en-GB"/>
        </w:rPr>
        <w:t xml:space="preserve">, using </w:t>
      </w:r>
      <w:r w:rsidR="00CC58A3" w:rsidRPr="001D494B">
        <w:rPr>
          <w:rFonts w:asciiTheme="minorHAnsi" w:hAnsiTheme="minorHAnsi" w:cstheme="minorHAnsi"/>
          <w:sz w:val="24"/>
          <w:lang w:val="en-GB" w:eastAsia="en-GB"/>
        </w:rPr>
        <w:t>West Sussex’s Ordinarily Available Inclusive Practice</w:t>
      </w:r>
      <w:r w:rsidR="0064075D" w:rsidRPr="001D494B">
        <w:rPr>
          <w:rFonts w:asciiTheme="minorHAnsi" w:hAnsiTheme="minorHAnsi" w:cstheme="minorHAnsi"/>
          <w:sz w:val="24"/>
          <w:lang w:val="en-GB" w:eastAsia="en-GB"/>
        </w:rPr>
        <w:t xml:space="preserve"> guidance.</w:t>
      </w:r>
    </w:p>
    <w:p w14:paraId="310C3124" w14:textId="77777777" w:rsidR="001D494B" w:rsidRPr="001D494B" w:rsidRDefault="001D494B" w:rsidP="00951B0C">
      <w:pPr>
        <w:pStyle w:val="1bodycopy10pt"/>
        <w:spacing w:after="0"/>
        <w:rPr>
          <w:rFonts w:asciiTheme="minorHAnsi" w:hAnsiTheme="minorHAnsi" w:cstheme="minorHAnsi"/>
          <w:sz w:val="24"/>
          <w:lang w:val="en-GB" w:eastAsia="en-GB"/>
        </w:rPr>
      </w:pPr>
    </w:p>
    <w:p w14:paraId="3BC5F776" w14:textId="77777777" w:rsidR="005538F8" w:rsidRPr="001D494B" w:rsidRDefault="005538F8"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 xml:space="preserve">These adaptations </w:t>
      </w:r>
      <w:r w:rsidR="002119DA" w:rsidRPr="001D494B">
        <w:rPr>
          <w:rFonts w:asciiTheme="minorHAnsi" w:hAnsiTheme="minorHAnsi" w:cstheme="minorHAnsi"/>
          <w:sz w:val="24"/>
          <w:lang w:val="en-GB" w:eastAsia="en-GB"/>
        </w:rPr>
        <w:t xml:space="preserve">may </w:t>
      </w:r>
      <w:r w:rsidRPr="001D494B">
        <w:rPr>
          <w:rFonts w:asciiTheme="minorHAnsi" w:hAnsiTheme="minorHAnsi" w:cstheme="minorHAnsi"/>
          <w:sz w:val="24"/>
          <w:lang w:val="en-GB" w:eastAsia="en-GB"/>
        </w:rPr>
        <w:t>include:</w:t>
      </w:r>
    </w:p>
    <w:p w14:paraId="34B34B5A" w14:textId="77777777" w:rsidR="005538F8" w:rsidRPr="001D494B" w:rsidRDefault="004D6725"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Adapting</w:t>
      </w:r>
      <w:r w:rsidR="005538F8" w:rsidRPr="001D494B">
        <w:rPr>
          <w:rFonts w:asciiTheme="minorHAnsi" w:hAnsiTheme="minorHAnsi" w:cstheme="minorHAnsi"/>
          <w:sz w:val="24"/>
          <w:szCs w:val="24"/>
          <w:lang w:val="en-GB" w:eastAsia="en-GB"/>
        </w:rPr>
        <w:t xml:space="preserve"> our curriculum to make sure all pupils are able to access it, for example, by grouping, </w:t>
      </w:r>
      <w:r w:rsidR="002119DA" w:rsidRPr="001D494B">
        <w:rPr>
          <w:rFonts w:asciiTheme="minorHAnsi" w:hAnsiTheme="minorHAnsi" w:cstheme="minorHAnsi"/>
          <w:sz w:val="24"/>
          <w:szCs w:val="24"/>
          <w:lang w:val="en-GB" w:eastAsia="en-GB"/>
        </w:rPr>
        <w:t>one</w:t>
      </w:r>
      <w:r w:rsidR="005538F8" w:rsidRPr="001D494B">
        <w:rPr>
          <w:rFonts w:asciiTheme="minorHAnsi" w:hAnsiTheme="minorHAnsi" w:cstheme="minorHAnsi"/>
          <w:sz w:val="24"/>
          <w:szCs w:val="24"/>
          <w:lang w:val="en-GB" w:eastAsia="en-GB"/>
        </w:rPr>
        <w:t>-to-</w:t>
      </w:r>
      <w:r w:rsidR="002119DA" w:rsidRPr="001D494B">
        <w:rPr>
          <w:rFonts w:asciiTheme="minorHAnsi" w:hAnsiTheme="minorHAnsi" w:cstheme="minorHAnsi"/>
          <w:sz w:val="24"/>
          <w:szCs w:val="24"/>
          <w:lang w:val="en-GB" w:eastAsia="en-GB"/>
        </w:rPr>
        <w:t>one</w:t>
      </w:r>
      <w:r w:rsidR="005538F8" w:rsidRPr="001D494B">
        <w:rPr>
          <w:rFonts w:asciiTheme="minorHAnsi" w:hAnsiTheme="minorHAnsi" w:cstheme="minorHAnsi"/>
          <w:sz w:val="24"/>
          <w:szCs w:val="24"/>
          <w:lang w:val="en-GB" w:eastAsia="en-GB"/>
        </w:rPr>
        <w:t xml:space="preserve"> work, adapting the teaching style or content of the lesson, etc.</w:t>
      </w:r>
    </w:p>
    <w:p w14:paraId="5D5E7B3C" w14:textId="77777777" w:rsidR="005538F8" w:rsidRPr="001D494B" w:rsidRDefault="004D6725"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Adapting</w:t>
      </w:r>
      <w:r w:rsidR="005538F8" w:rsidRPr="001D494B">
        <w:rPr>
          <w:rFonts w:asciiTheme="minorHAnsi" w:hAnsiTheme="minorHAnsi" w:cstheme="minorHAnsi"/>
          <w:sz w:val="24"/>
          <w:szCs w:val="24"/>
          <w:lang w:val="en-GB" w:eastAsia="en-GB"/>
        </w:rPr>
        <w:t xml:space="preserve"> our teaching, for example, giving longer processing times, pre-teaching of key vocabulary, reading instructions aloud, etc.</w:t>
      </w:r>
    </w:p>
    <w:p w14:paraId="0CAA87D7" w14:textId="77777777" w:rsidR="005538F8" w:rsidRPr="001D494B" w:rsidRDefault="005538F8"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Adapting our resources and staffing</w:t>
      </w:r>
    </w:p>
    <w:p w14:paraId="0529EAD2" w14:textId="77777777" w:rsidR="00FC5642" w:rsidRPr="001D494B" w:rsidRDefault="005538F8"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Using recommended aids, such as laptops, coloured overlays, visual timetables, larger font, etc.</w:t>
      </w:r>
    </w:p>
    <w:p w14:paraId="3422381B" w14:textId="77777777" w:rsidR="005538F8" w:rsidRPr="001D494B" w:rsidRDefault="00FC5642"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Making considerations about where and who the child is seated with</w:t>
      </w:r>
    </w:p>
    <w:p w14:paraId="1FCF3808" w14:textId="77777777" w:rsidR="008B341A" w:rsidRPr="001D494B" w:rsidRDefault="008B341A" w:rsidP="00951B0C">
      <w:pPr>
        <w:rPr>
          <w:rFonts w:asciiTheme="minorHAnsi" w:hAnsiTheme="minorHAnsi" w:cstheme="minorHAnsi"/>
          <w:sz w:val="24"/>
        </w:rPr>
      </w:pPr>
    </w:p>
    <w:p w14:paraId="6BA544AC" w14:textId="77777777" w:rsidR="008B341A" w:rsidRPr="001D494B" w:rsidRDefault="008B341A"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the school evaluate whether the support in place is helping my child?</w:t>
      </w:r>
    </w:p>
    <w:p w14:paraId="3E487C69" w14:textId="77777777" w:rsidR="004D5E6B" w:rsidRPr="001D494B" w:rsidRDefault="004D5E6B" w:rsidP="00951B0C">
      <w:pPr>
        <w:pStyle w:val="1bodycopy10pt"/>
        <w:spacing w:after="0"/>
        <w:rPr>
          <w:rFonts w:asciiTheme="minorHAnsi" w:hAnsiTheme="minorHAnsi" w:cstheme="minorHAnsi"/>
          <w:sz w:val="24"/>
          <w:lang w:val="en-GB" w:eastAsia="en-GB"/>
        </w:rPr>
      </w:pPr>
      <w:r w:rsidRPr="001D494B">
        <w:rPr>
          <w:rFonts w:asciiTheme="minorHAnsi" w:hAnsiTheme="minorHAnsi" w:cstheme="minorHAnsi"/>
          <w:sz w:val="24"/>
          <w:lang w:val="en-GB" w:eastAsia="en-GB"/>
        </w:rPr>
        <w:t>We will evaluate the effectiveness of provision for your child by:</w:t>
      </w:r>
    </w:p>
    <w:p w14:paraId="7DD9A0C8" w14:textId="77777777" w:rsidR="004D5E6B" w:rsidRPr="001D494B" w:rsidRDefault="004D5E6B"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Reviewing their progress towards their goals each term on their school support plan (if they are on the SEND register)</w:t>
      </w:r>
    </w:p>
    <w:p w14:paraId="20FA144A" w14:textId="77777777" w:rsidR="004D5E6B" w:rsidRPr="001D494B" w:rsidRDefault="004D5E6B"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Reviewing the impact of interventions every half term</w:t>
      </w:r>
    </w:p>
    <w:p w14:paraId="34E929A2" w14:textId="77777777" w:rsidR="004D5E6B" w:rsidRPr="001D494B" w:rsidRDefault="004D5E6B"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Monitoring by the SENCO through termly SEN pupil progress meetings with teachers</w:t>
      </w:r>
    </w:p>
    <w:p w14:paraId="6FEF0204" w14:textId="77777777" w:rsidR="004D5E6B" w:rsidRPr="001D494B" w:rsidRDefault="004D5E6B"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Using provision maps to measure progress</w:t>
      </w:r>
    </w:p>
    <w:p w14:paraId="3F2D4F4F" w14:textId="77777777" w:rsidR="004D5E6B" w:rsidRPr="001D494B" w:rsidRDefault="004D5E6B" w:rsidP="00951B0C">
      <w:pPr>
        <w:pStyle w:val="4Bulletedcopyblue"/>
        <w:spacing w:after="0"/>
        <w:ind w:left="0"/>
        <w:rPr>
          <w:rFonts w:asciiTheme="minorHAnsi" w:hAnsiTheme="minorHAnsi" w:cstheme="minorHAnsi"/>
          <w:sz w:val="24"/>
          <w:szCs w:val="24"/>
          <w:lang w:val="en-GB" w:eastAsia="en-GB"/>
        </w:rPr>
      </w:pPr>
      <w:r w:rsidRPr="001D494B">
        <w:rPr>
          <w:rFonts w:asciiTheme="minorHAnsi" w:hAnsiTheme="minorHAnsi" w:cstheme="minorHAnsi"/>
          <w:sz w:val="24"/>
          <w:szCs w:val="24"/>
          <w:lang w:val="en-GB" w:eastAsia="en-GB"/>
        </w:rPr>
        <w:t>  Holding an annual review (if they have an education, health and care (EHC) plan)</w:t>
      </w:r>
    </w:p>
    <w:p w14:paraId="48486D47" w14:textId="77777777" w:rsidR="00D605BD" w:rsidRPr="001D494B" w:rsidRDefault="00D605BD" w:rsidP="00951B0C">
      <w:pPr>
        <w:pStyle w:val="1bodycopy10pt"/>
        <w:spacing w:after="0"/>
        <w:rPr>
          <w:rFonts w:asciiTheme="minorHAnsi" w:hAnsiTheme="minorHAnsi" w:cstheme="minorHAnsi"/>
          <w:sz w:val="24"/>
          <w:lang w:val="en-GB"/>
        </w:rPr>
      </w:pPr>
    </w:p>
    <w:p w14:paraId="1D9525FF" w14:textId="77777777" w:rsidR="00D605BD" w:rsidRPr="001D494B" w:rsidRDefault="00D605BD"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the school resources be secured for my child?</w:t>
      </w:r>
    </w:p>
    <w:p w14:paraId="7DDF5C02" w14:textId="77777777" w:rsidR="00E470EA" w:rsidRPr="001D494B" w:rsidRDefault="00E470EA"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t>It may be that your child’s needs mean we need to secure:</w:t>
      </w:r>
    </w:p>
    <w:p w14:paraId="7CD9B7A7" w14:textId="77777777" w:rsidR="00E470EA" w:rsidRPr="001D494B" w:rsidRDefault="00E470EA" w:rsidP="00951B0C">
      <w:pPr>
        <w:pStyle w:val="1bodycopy10pt"/>
        <w:numPr>
          <w:ilvl w:val="0"/>
          <w:numId w:val="6"/>
        </w:numPr>
        <w:spacing w:after="0"/>
        <w:ind w:left="0"/>
        <w:rPr>
          <w:rFonts w:asciiTheme="minorHAnsi" w:hAnsiTheme="minorHAnsi" w:cstheme="minorHAnsi"/>
          <w:sz w:val="24"/>
          <w:lang w:val="en-GB"/>
        </w:rPr>
      </w:pPr>
      <w:r w:rsidRPr="001D494B">
        <w:rPr>
          <w:rFonts w:asciiTheme="minorHAnsi" w:hAnsiTheme="minorHAnsi" w:cstheme="minorHAnsi"/>
          <w:sz w:val="24"/>
          <w:lang w:val="en-GB"/>
        </w:rPr>
        <w:t>Extra equipment or facilities</w:t>
      </w:r>
    </w:p>
    <w:p w14:paraId="4767767B" w14:textId="77777777" w:rsidR="00E470EA" w:rsidRPr="001D494B" w:rsidRDefault="00E470EA" w:rsidP="00951B0C">
      <w:pPr>
        <w:pStyle w:val="1bodycopy10pt"/>
        <w:numPr>
          <w:ilvl w:val="0"/>
          <w:numId w:val="6"/>
        </w:numPr>
        <w:spacing w:after="0"/>
        <w:ind w:left="0"/>
        <w:rPr>
          <w:rFonts w:asciiTheme="minorHAnsi" w:hAnsiTheme="minorHAnsi" w:cstheme="minorHAnsi"/>
          <w:sz w:val="24"/>
          <w:lang w:val="en-GB"/>
        </w:rPr>
      </w:pPr>
      <w:r w:rsidRPr="001D494B">
        <w:rPr>
          <w:rFonts w:asciiTheme="minorHAnsi" w:hAnsiTheme="minorHAnsi" w:cstheme="minorHAnsi"/>
          <w:sz w:val="24"/>
          <w:lang w:val="en-GB"/>
        </w:rPr>
        <w:t>More teaching assistant hours</w:t>
      </w:r>
    </w:p>
    <w:p w14:paraId="67392D6A" w14:textId="77777777" w:rsidR="00E470EA" w:rsidRPr="001D494B" w:rsidRDefault="00E470EA" w:rsidP="00951B0C">
      <w:pPr>
        <w:pStyle w:val="1bodycopy10pt"/>
        <w:numPr>
          <w:ilvl w:val="0"/>
          <w:numId w:val="6"/>
        </w:numPr>
        <w:spacing w:after="0"/>
        <w:ind w:left="0"/>
        <w:rPr>
          <w:rFonts w:asciiTheme="minorHAnsi" w:hAnsiTheme="minorHAnsi" w:cstheme="minorHAnsi"/>
          <w:sz w:val="24"/>
          <w:lang w:val="en-GB"/>
        </w:rPr>
      </w:pPr>
      <w:r w:rsidRPr="001D494B">
        <w:rPr>
          <w:rFonts w:asciiTheme="minorHAnsi" w:hAnsiTheme="minorHAnsi" w:cstheme="minorHAnsi"/>
          <w:sz w:val="24"/>
          <w:lang w:val="en-GB"/>
        </w:rPr>
        <w:t xml:space="preserve">Further training for our staff </w:t>
      </w:r>
    </w:p>
    <w:p w14:paraId="17902875" w14:textId="77777777" w:rsidR="00E470EA" w:rsidRPr="001D494B" w:rsidRDefault="00E470EA" w:rsidP="00951B0C">
      <w:pPr>
        <w:pStyle w:val="1bodycopy10pt"/>
        <w:numPr>
          <w:ilvl w:val="0"/>
          <w:numId w:val="6"/>
        </w:numPr>
        <w:spacing w:after="0"/>
        <w:ind w:left="0"/>
        <w:rPr>
          <w:rFonts w:asciiTheme="minorHAnsi" w:hAnsiTheme="minorHAnsi" w:cstheme="minorHAnsi"/>
          <w:sz w:val="24"/>
          <w:lang w:val="en-GB"/>
        </w:rPr>
      </w:pPr>
      <w:r w:rsidRPr="001D494B">
        <w:rPr>
          <w:rFonts w:asciiTheme="minorHAnsi" w:hAnsiTheme="minorHAnsi" w:cstheme="minorHAnsi"/>
          <w:sz w:val="24"/>
          <w:lang w:val="en-GB"/>
        </w:rPr>
        <w:t>External specialist expertise</w:t>
      </w:r>
    </w:p>
    <w:p w14:paraId="106CC807" w14:textId="77777777" w:rsidR="001D494B" w:rsidRDefault="001D494B" w:rsidP="00951B0C">
      <w:pPr>
        <w:pStyle w:val="1bodycopy10pt"/>
        <w:spacing w:after="0"/>
        <w:rPr>
          <w:rFonts w:asciiTheme="minorHAnsi" w:hAnsiTheme="minorHAnsi" w:cstheme="minorHAnsi"/>
          <w:sz w:val="24"/>
          <w:lang w:val="en-GB"/>
        </w:rPr>
      </w:pPr>
    </w:p>
    <w:p w14:paraId="38427EDF" w14:textId="77777777" w:rsidR="00E470EA" w:rsidRPr="001D494B" w:rsidRDefault="00E470EA"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t>If that’s the case, we will consult with external agencies to get recommendations on what will best help your child access their learning.</w:t>
      </w:r>
    </w:p>
    <w:p w14:paraId="6A0A120B" w14:textId="77777777" w:rsidR="00BB27C5" w:rsidRPr="001D494B" w:rsidRDefault="00E470EA" w:rsidP="00951B0C">
      <w:pPr>
        <w:pStyle w:val="1bodycopy10pt"/>
        <w:spacing w:after="0"/>
        <w:rPr>
          <w:rFonts w:asciiTheme="minorHAnsi" w:hAnsiTheme="minorHAnsi" w:cstheme="minorHAnsi"/>
          <w:sz w:val="24"/>
        </w:rPr>
      </w:pPr>
      <w:r w:rsidRPr="001D494B">
        <w:rPr>
          <w:rFonts w:asciiTheme="minorHAnsi" w:hAnsiTheme="minorHAnsi" w:cstheme="minorHAnsi"/>
          <w:sz w:val="24"/>
        </w:rPr>
        <w:t>The school will cover up to £6,000 of any necessary costs. If funding is needed beyond this, the school may consider applying for an Education Health Care Plan (EHCP) for your child.</w:t>
      </w:r>
    </w:p>
    <w:p w14:paraId="1F631274" w14:textId="77777777" w:rsidR="00BB27C5" w:rsidRPr="001D494B" w:rsidRDefault="00BB27C5" w:rsidP="00951B0C">
      <w:pPr>
        <w:pStyle w:val="1bodycopy10pt"/>
        <w:spacing w:after="0"/>
        <w:rPr>
          <w:rFonts w:asciiTheme="minorHAnsi" w:hAnsiTheme="minorHAnsi" w:cstheme="minorHAnsi"/>
          <w:b/>
          <w:sz w:val="24"/>
        </w:rPr>
      </w:pPr>
    </w:p>
    <w:p w14:paraId="36C7B98B" w14:textId="77777777" w:rsidR="00BB27C5" w:rsidRPr="001D494B" w:rsidRDefault="00BB27C5" w:rsidP="00951B0C">
      <w:pPr>
        <w:pStyle w:val="ListParagraph"/>
        <w:numPr>
          <w:ilvl w:val="0"/>
          <w:numId w:val="1"/>
        </w:numPr>
        <w:ind w:left="0"/>
        <w:rPr>
          <w:rFonts w:asciiTheme="minorHAnsi" w:hAnsiTheme="minorHAnsi" w:cstheme="minorHAnsi"/>
          <w:b/>
          <w:sz w:val="24"/>
          <w:lang w:eastAsia="en-GB"/>
        </w:rPr>
      </w:pPr>
      <w:r w:rsidRPr="001D494B">
        <w:rPr>
          <w:rFonts w:asciiTheme="minorHAnsi" w:hAnsiTheme="minorHAnsi" w:cstheme="minorHAnsi"/>
          <w:b/>
          <w:sz w:val="24"/>
          <w:lang w:eastAsia="en-GB"/>
        </w:rPr>
        <w:t>How will the school make sure my child is included in activities alongside pupils who don’t have SEN?</w:t>
      </w:r>
    </w:p>
    <w:p w14:paraId="2725D553" w14:textId="77777777" w:rsidR="001D494B" w:rsidRDefault="001D494B" w:rsidP="00951B0C">
      <w:pPr>
        <w:rPr>
          <w:rFonts w:asciiTheme="minorHAnsi" w:hAnsiTheme="minorHAnsi" w:cstheme="minorHAnsi"/>
          <w:sz w:val="24"/>
          <w:lang w:eastAsia="en-GB"/>
        </w:rPr>
      </w:pPr>
    </w:p>
    <w:p w14:paraId="7175A418" w14:textId="77777777" w:rsidR="00BB27C5" w:rsidRDefault="0024437C" w:rsidP="00951B0C">
      <w:pPr>
        <w:rPr>
          <w:rFonts w:asciiTheme="minorHAnsi" w:hAnsiTheme="minorHAnsi" w:cstheme="minorHAnsi"/>
          <w:sz w:val="24"/>
          <w:lang w:eastAsia="en-GB"/>
        </w:rPr>
      </w:pPr>
      <w:r w:rsidRPr="001D494B">
        <w:rPr>
          <w:rFonts w:asciiTheme="minorHAnsi" w:hAnsiTheme="minorHAnsi" w:cstheme="minorHAnsi"/>
          <w:sz w:val="24"/>
          <w:lang w:eastAsia="en-GB"/>
        </w:rPr>
        <w:t>Buckingham Park Primary School is an inclusive school.</w:t>
      </w:r>
    </w:p>
    <w:p w14:paraId="49252FD8" w14:textId="77777777" w:rsidR="001D494B" w:rsidRPr="001D494B" w:rsidRDefault="001D494B" w:rsidP="00951B0C">
      <w:pPr>
        <w:rPr>
          <w:rFonts w:asciiTheme="minorHAnsi" w:hAnsiTheme="minorHAnsi" w:cstheme="minorHAnsi"/>
          <w:sz w:val="24"/>
          <w:lang w:eastAsia="en-GB"/>
        </w:rPr>
      </w:pPr>
    </w:p>
    <w:p w14:paraId="32A94683" w14:textId="77777777" w:rsidR="0024437C" w:rsidRDefault="0024437C"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t>All of our extra-curricular activities and school visits are available to all our pupils, including our before and after-school clubs.</w:t>
      </w:r>
    </w:p>
    <w:p w14:paraId="2302EFA6" w14:textId="77777777" w:rsidR="001D494B" w:rsidRPr="001D494B" w:rsidRDefault="001D494B" w:rsidP="00951B0C">
      <w:pPr>
        <w:pStyle w:val="1bodycopy10pt"/>
        <w:spacing w:after="0"/>
        <w:rPr>
          <w:rFonts w:asciiTheme="minorHAnsi" w:hAnsiTheme="minorHAnsi" w:cstheme="minorHAnsi"/>
          <w:sz w:val="24"/>
          <w:lang w:val="en-GB"/>
        </w:rPr>
      </w:pPr>
    </w:p>
    <w:p w14:paraId="42B087E6" w14:textId="77777777" w:rsidR="0024437C" w:rsidRDefault="0024437C"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t>All pupils are encouraged to go on our school trips, including our residential trip</w:t>
      </w:r>
      <w:r w:rsidR="00622BFB" w:rsidRPr="001D494B">
        <w:rPr>
          <w:rFonts w:asciiTheme="minorHAnsi" w:hAnsiTheme="minorHAnsi" w:cstheme="minorHAnsi"/>
          <w:sz w:val="24"/>
          <w:lang w:val="en-GB"/>
        </w:rPr>
        <w:t xml:space="preserve"> in Y6. Adaptations can be made to ensure children with different needs can access as much of the experience as possible, e.g., only attending the Y6 residential during the day if they are</w:t>
      </w:r>
      <w:r w:rsidR="008C0F86" w:rsidRPr="001D494B">
        <w:rPr>
          <w:rFonts w:asciiTheme="minorHAnsi" w:hAnsiTheme="minorHAnsi" w:cstheme="minorHAnsi"/>
          <w:sz w:val="24"/>
          <w:lang w:val="en-GB"/>
        </w:rPr>
        <w:t xml:space="preserve"> extremely</w:t>
      </w:r>
      <w:r w:rsidR="00622BFB" w:rsidRPr="001D494B">
        <w:rPr>
          <w:rFonts w:asciiTheme="minorHAnsi" w:hAnsiTheme="minorHAnsi" w:cstheme="minorHAnsi"/>
          <w:sz w:val="24"/>
          <w:lang w:val="en-GB"/>
        </w:rPr>
        <w:t xml:space="preserve"> anxious about staying overnight. </w:t>
      </w:r>
    </w:p>
    <w:p w14:paraId="095A5F2B" w14:textId="77777777" w:rsidR="001D494B" w:rsidRPr="001D494B" w:rsidRDefault="001D494B" w:rsidP="00951B0C">
      <w:pPr>
        <w:pStyle w:val="1bodycopy10pt"/>
        <w:spacing w:after="0"/>
        <w:rPr>
          <w:rFonts w:asciiTheme="minorHAnsi" w:hAnsiTheme="minorHAnsi" w:cstheme="minorHAnsi"/>
          <w:sz w:val="24"/>
          <w:lang w:val="en-GB"/>
        </w:rPr>
      </w:pPr>
    </w:p>
    <w:p w14:paraId="6B01BB93" w14:textId="77777777" w:rsidR="0024437C" w:rsidRDefault="0024437C"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lastRenderedPageBreak/>
        <w:t>All pupils are encouraged to take part in</w:t>
      </w:r>
      <w:r w:rsidR="00EE4ECE" w:rsidRPr="001D494B">
        <w:rPr>
          <w:rFonts w:asciiTheme="minorHAnsi" w:hAnsiTheme="minorHAnsi" w:cstheme="minorHAnsi"/>
          <w:sz w:val="24"/>
          <w:lang w:val="en-GB"/>
        </w:rPr>
        <w:t xml:space="preserve"> whole school and year group events</w:t>
      </w:r>
      <w:r w:rsidRPr="001D494B">
        <w:rPr>
          <w:rFonts w:asciiTheme="minorHAnsi" w:hAnsiTheme="minorHAnsi" w:cstheme="minorHAnsi"/>
          <w:sz w:val="24"/>
          <w:lang w:val="en-GB"/>
        </w:rPr>
        <w:t xml:space="preserve"> </w:t>
      </w:r>
      <w:r w:rsidR="00245482" w:rsidRPr="001D494B">
        <w:rPr>
          <w:rFonts w:asciiTheme="minorHAnsi" w:hAnsiTheme="minorHAnsi" w:cstheme="minorHAnsi"/>
          <w:sz w:val="24"/>
          <w:lang w:val="en-GB"/>
        </w:rPr>
        <w:t xml:space="preserve">such as </w:t>
      </w:r>
      <w:r w:rsidRPr="001D494B">
        <w:rPr>
          <w:rFonts w:asciiTheme="minorHAnsi" w:hAnsiTheme="minorHAnsi" w:cstheme="minorHAnsi"/>
          <w:sz w:val="24"/>
          <w:lang w:val="en-GB"/>
        </w:rPr>
        <w:t>sports day/school plays/special workshops</w:t>
      </w:r>
      <w:r w:rsidR="00EE4ECE" w:rsidRPr="001D494B">
        <w:rPr>
          <w:rFonts w:asciiTheme="minorHAnsi" w:hAnsiTheme="minorHAnsi" w:cstheme="minorHAnsi"/>
          <w:sz w:val="24"/>
          <w:lang w:val="en-GB"/>
        </w:rPr>
        <w:t>.</w:t>
      </w:r>
      <w:r w:rsidR="00245482" w:rsidRPr="001D494B">
        <w:rPr>
          <w:rFonts w:asciiTheme="minorHAnsi" w:hAnsiTheme="minorHAnsi" w:cstheme="minorHAnsi"/>
          <w:sz w:val="24"/>
          <w:lang w:val="en-GB"/>
        </w:rPr>
        <w:t xml:space="preserve"> Adaptations can be made to ensure their participation, e.g., being in charge of the sound if they are uncomfortable performing in front of people in performances.</w:t>
      </w:r>
    </w:p>
    <w:p w14:paraId="3C85F721" w14:textId="77777777" w:rsidR="001D494B" w:rsidRPr="001D494B" w:rsidRDefault="001D494B" w:rsidP="00951B0C">
      <w:pPr>
        <w:pStyle w:val="1bodycopy10pt"/>
        <w:spacing w:after="0"/>
        <w:rPr>
          <w:rFonts w:asciiTheme="minorHAnsi" w:hAnsiTheme="minorHAnsi" w:cstheme="minorHAnsi"/>
          <w:sz w:val="24"/>
          <w:lang w:val="en-GB"/>
        </w:rPr>
      </w:pPr>
    </w:p>
    <w:p w14:paraId="7A668939" w14:textId="77777777" w:rsidR="0024437C" w:rsidRPr="001D494B" w:rsidRDefault="0024437C" w:rsidP="00951B0C">
      <w:pPr>
        <w:pStyle w:val="1bodycopy10pt"/>
        <w:spacing w:after="0"/>
        <w:rPr>
          <w:rFonts w:asciiTheme="minorHAnsi" w:hAnsiTheme="minorHAnsi" w:cstheme="minorHAnsi"/>
          <w:sz w:val="24"/>
          <w:lang w:val="en-GB"/>
        </w:rPr>
      </w:pPr>
      <w:r w:rsidRPr="001D494B">
        <w:rPr>
          <w:rFonts w:asciiTheme="minorHAnsi" w:hAnsiTheme="minorHAnsi" w:cstheme="minorHAnsi"/>
          <w:sz w:val="24"/>
          <w:lang w:val="en-GB"/>
        </w:rPr>
        <w:t>No pupil is ever excluded from taking part in these activities because of their SEN or disability and we will make whatever reasonable adjustments are needed to make sure they can be included.</w:t>
      </w:r>
    </w:p>
    <w:sectPr w:rsidR="0024437C" w:rsidRPr="001D494B" w:rsidSect="00A8301C">
      <w:footerReference w:type="even" r:id="rId10"/>
      <w:footerReference w:type="default" r:id="rId11"/>
      <w:footerReference w:type="first" r:id="rId12"/>
      <w:pgSz w:w="11906" w:h="16838"/>
      <w:pgMar w:top="1440" w:right="1797" w:bottom="1440"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3D0A7" w14:textId="77777777" w:rsidR="00195EB6" w:rsidRDefault="00195EB6">
      <w:r>
        <w:separator/>
      </w:r>
    </w:p>
  </w:endnote>
  <w:endnote w:type="continuationSeparator" w:id="0">
    <w:p w14:paraId="4390F8A6" w14:textId="77777777" w:rsidR="00195EB6" w:rsidRDefault="0019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4076"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27CA5B" w14:textId="77777777" w:rsidR="007C22C2" w:rsidRDefault="007C22C2" w:rsidP="007C2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6DD95" w14:textId="77777777" w:rsidR="007C22C2" w:rsidRPr="00BF548A" w:rsidRDefault="007C22C2" w:rsidP="00D03A8C">
    <w:pPr>
      <w:pStyle w:val="Footer"/>
      <w:framePr w:wrap="around" w:vAnchor="text" w:hAnchor="margin" w:xAlign="right" w:y="1"/>
      <w:rPr>
        <w:rStyle w:val="PageNumber"/>
        <w:sz w:val="16"/>
        <w:szCs w:val="16"/>
      </w:rPr>
    </w:pPr>
    <w:r w:rsidRPr="00BF548A">
      <w:rPr>
        <w:rStyle w:val="PageNumber"/>
        <w:sz w:val="16"/>
        <w:szCs w:val="16"/>
      </w:rPr>
      <w:fldChar w:fldCharType="begin"/>
    </w:r>
    <w:r w:rsidRPr="00BF548A">
      <w:rPr>
        <w:rStyle w:val="PageNumber"/>
        <w:sz w:val="16"/>
        <w:szCs w:val="16"/>
      </w:rPr>
      <w:instrText xml:space="preserve">PAGE  </w:instrText>
    </w:r>
    <w:r w:rsidRPr="00BF548A">
      <w:rPr>
        <w:rStyle w:val="PageNumber"/>
        <w:sz w:val="16"/>
        <w:szCs w:val="16"/>
      </w:rPr>
      <w:fldChar w:fldCharType="separate"/>
    </w:r>
    <w:r w:rsidR="001545FE">
      <w:rPr>
        <w:rStyle w:val="PageNumber"/>
        <w:noProof/>
        <w:sz w:val="16"/>
        <w:szCs w:val="16"/>
      </w:rPr>
      <w:t>3</w:t>
    </w:r>
    <w:r w:rsidRPr="00BF548A">
      <w:rPr>
        <w:rStyle w:val="PageNumber"/>
        <w:sz w:val="16"/>
        <w:szCs w:val="16"/>
      </w:rPr>
      <w:fldChar w:fldCharType="end"/>
    </w:r>
  </w:p>
  <w:p w14:paraId="6A7F73AB" w14:textId="77777777" w:rsidR="00891A9F" w:rsidRDefault="00891A9F" w:rsidP="001D49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315879"/>
      <w:docPartObj>
        <w:docPartGallery w:val="Page Numbers (Bottom of Page)"/>
        <w:docPartUnique/>
      </w:docPartObj>
    </w:sdtPr>
    <w:sdtEndPr>
      <w:rPr>
        <w:noProof/>
      </w:rPr>
    </w:sdtEndPr>
    <w:sdtContent>
      <w:p w14:paraId="35ABDA68" w14:textId="77777777" w:rsidR="00A8301C" w:rsidRDefault="00A830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68586" w14:textId="77777777" w:rsidR="00A8301C" w:rsidRDefault="00A83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AD5A" w14:textId="77777777" w:rsidR="00195EB6" w:rsidRDefault="00195EB6">
      <w:r>
        <w:separator/>
      </w:r>
    </w:p>
  </w:footnote>
  <w:footnote w:type="continuationSeparator" w:id="0">
    <w:p w14:paraId="37B5D844" w14:textId="77777777" w:rsidR="00195EB6" w:rsidRDefault="0019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0pt;height:330pt" o:bullet="t">
        <v:imagedata r:id="rId1" o:title="TK_LOGO_POINTER_RGB_bullet_blue"/>
      </v:shape>
    </w:pict>
  </w:numPicBullet>
  <w:abstractNum w:abstractNumId="0" w15:restartNumberingAfterBreak="0">
    <w:nsid w:val="03D2373F"/>
    <w:multiLevelType w:val="hybridMultilevel"/>
    <w:tmpl w:val="D6041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D5592"/>
    <w:multiLevelType w:val="hybridMultilevel"/>
    <w:tmpl w:val="1A06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D6471"/>
    <w:multiLevelType w:val="hybridMultilevel"/>
    <w:tmpl w:val="D6041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854DF2"/>
    <w:multiLevelType w:val="multilevel"/>
    <w:tmpl w:val="2938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756814"/>
    <w:multiLevelType w:val="hybridMultilevel"/>
    <w:tmpl w:val="D6041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DF6C9E"/>
    <w:multiLevelType w:val="multilevel"/>
    <w:tmpl w:val="958C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1108BD"/>
    <w:multiLevelType w:val="hybridMultilevel"/>
    <w:tmpl w:val="DB5CEC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8" w15:restartNumberingAfterBreak="0">
    <w:nsid w:val="72493044"/>
    <w:multiLevelType w:val="hybridMultilevel"/>
    <w:tmpl w:val="D6041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7F7E54D3"/>
    <w:multiLevelType w:val="hybridMultilevel"/>
    <w:tmpl w:val="D6041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9"/>
  </w:num>
  <w:num w:numId="5">
    <w:abstractNumId w:val="8"/>
  </w:num>
  <w:num w:numId="6">
    <w:abstractNumId w:val="7"/>
  </w:num>
  <w:num w:numId="7">
    <w:abstractNumId w:val="10"/>
  </w:num>
  <w:num w:numId="8">
    <w:abstractNumId w:val="2"/>
  </w:num>
  <w:num w:numId="9">
    <w:abstractNumId w:val="4"/>
  </w:num>
  <w:num w:numId="10">
    <w:abstractNumId w:val="3"/>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05B27"/>
    <w:rsid w:val="00020157"/>
    <w:rsid w:val="00024D2C"/>
    <w:rsid w:val="00044088"/>
    <w:rsid w:val="0004549E"/>
    <w:rsid w:val="000461F9"/>
    <w:rsid w:val="000544A3"/>
    <w:rsid w:val="000614E2"/>
    <w:rsid w:val="00065E9D"/>
    <w:rsid w:val="00085BBF"/>
    <w:rsid w:val="000A6F60"/>
    <w:rsid w:val="000B7952"/>
    <w:rsid w:val="000C31C2"/>
    <w:rsid w:val="000C601B"/>
    <w:rsid w:val="000D1EC0"/>
    <w:rsid w:val="000D456E"/>
    <w:rsid w:val="000D4939"/>
    <w:rsid w:val="000E22F8"/>
    <w:rsid w:val="000F421D"/>
    <w:rsid w:val="000F6573"/>
    <w:rsid w:val="000F7DCA"/>
    <w:rsid w:val="00111298"/>
    <w:rsid w:val="001159F2"/>
    <w:rsid w:val="001237CE"/>
    <w:rsid w:val="00132DF4"/>
    <w:rsid w:val="00137A50"/>
    <w:rsid w:val="0014709F"/>
    <w:rsid w:val="001513CF"/>
    <w:rsid w:val="001545FE"/>
    <w:rsid w:val="001653B4"/>
    <w:rsid w:val="00187C2E"/>
    <w:rsid w:val="00195EB6"/>
    <w:rsid w:val="001B1D6F"/>
    <w:rsid w:val="001B4ACA"/>
    <w:rsid w:val="001D494B"/>
    <w:rsid w:val="001E283A"/>
    <w:rsid w:val="001F7FDA"/>
    <w:rsid w:val="0020698E"/>
    <w:rsid w:val="002119DA"/>
    <w:rsid w:val="00227838"/>
    <w:rsid w:val="00230805"/>
    <w:rsid w:val="0023237A"/>
    <w:rsid w:val="00233D03"/>
    <w:rsid w:val="0024257C"/>
    <w:rsid w:val="0024437C"/>
    <w:rsid w:val="00245482"/>
    <w:rsid w:val="0024661F"/>
    <w:rsid w:val="00252B3D"/>
    <w:rsid w:val="00252D87"/>
    <w:rsid w:val="00263575"/>
    <w:rsid w:val="002750C4"/>
    <w:rsid w:val="00277D13"/>
    <w:rsid w:val="00282692"/>
    <w:rsid w:val="002A3F65"/>
    <w:rsid w:val="002C6F85"/>
    <w:rsid w:val="002D6FD9"/>
    <w:rsid w:val="002E5143"/>
    <w:rsid w:val="002E7EC8"/>
    <w:rsid w:val="002F4D1F"/>
    <w:rsid w:val="003244D8"/>
    <w:rsid w:val="00353E46"/>
    <w:rsid w:val="00367EA0"/>
    <w:rsid w:val="003762C0"/>
    <w:rsid w:val="00394F35"/>
    <w:rsid w:val="00397CCA"/>
    <w:rsid w:val="003A0390"/>
    <w:rsid w:val="003C261D"/>
    <w:rsid w:val="003D5576"/>
    <w:rsid w:val="003F0244"/>
    <w:rsid w:val="00415CF7"/>
    <w:rsid w:val="00424610"/>
    <w:rsid w:val="00430954"/>
    <w:rsid w:val="00440410"/>
    <w:rsid w:val="0045026E"/>
    <w:rsid w:val="00465BFF"/>
    <w:rsid w:val="00465FF0"/>
    <w:rsid w:val="00466CFD"/>
    <w:rsid w:val="0048399D"/>
    <w:rsid w:val="00490632"/>
    <w:rsid w:val="004977B5"/>
    <w:rsid w:val="004A1C60"/>
    <w:rsid w:val="004B49DE"/>
    <w:rsid w:val="004B68F4"/>
    <w:rsid w:val="004C3D36"/>
    <w:rsid w:val="004C74C6"/>
    <w:rsid w:val="004D5E6B"/>
    <w:rsid w:val="004D6725"/>
    <w:rsid w:val="004F386E"/>
    <w:rsid w:val="004F3A27"/>
    <w:rsid w:val="00500947"/>
    <w:rsid w:val="00501DA4"/>
    <w:rsid w:val="005051F1"/>
    <w:rsid w:val="005145CB"/>
    <w:rsid w:val="00550BF3"/>
    <w:rsid w:val="005538F8"/>
    <w:rsid w:val="00586BC5"/>
    <w:rsid w:val="00586F60"/>
    <w:rsid w:val="005938B4"/>
    <w:rsid w:val="00595295"/>
    <w:rsid w:val="005F2BE3"/>
    <w:rsid w:val="00615305"/>
    <w:rsid w:val="00622BFB"/>
    <w:rsid w:val="0064075D"/>
    <w:rsid w:val="00650C13"/>
    <w:rsid w:val="00663179"/>
    <w:rsid w:val="00670848"/>
    <w:rsid w:val="00695816"/>
    <w:rsid w:val="006A020F"/>
    <w:rsid w:val="006A3AA2"/>
    <w:rsid w:val="006C123F"/>
    <w:rsid w:val="006C3884"/>
    <w:rsid w:val="006E0DF4"/>
    <w:rsid w:val="006F0C7E"/>
    <w:rsid w:val="0073209B"/>
    <w:rsid w:val="0074166F"/>
    <w:rsid w:val="007437EC"/>
    <w:rsid w:val="00746F16"/>
    <w:rsid w:val="00765B53"/>
    <w:rsid w:val="00767AE0"/>
    <w:rsid w:val="00775D9C"/>
    <w:rsid w:val="0079017A"/>
    <w:rsid w:val="007937A6"/>
    <w:rsid w:val="007C10B7"/>
    <w:rsid w:val="007C22C2"/>
    <w:rsid w:val="007C42C6"/>
    <w:rsid w:val="007D661D"/>
    <w:rsid w:val="007D66AF"/>
    <w:rsid w:val="007E2957"/>
    <w:rsid w:val="007E40F5"/>
    <w:rsid w:val="007E5464"/>
    <w:rsid w:val="0080099D"/>
    <w:rsid w:val="00817EE8"/>
    <w:rsid w:val="00833901"/>
    <w:rsid w:val="00837221"/>
    <w:rsid w:val="00840E43"/>
    <w:rsid w:val="0086631D"/>
    <w:rsid w:val="00890D73"/>
    <w:rsid w:val="00891A9F"/>
    <w:rsid w:val="008A3447"/>
    <w:rsid w:val="008B341A"/>
    <w:rsid w:val="008B3DE2"/>
    <w:rsid w:val="008C0F86"/>
    <w:rsid w:val="008C729E"/>
    <w:rsid w:val="008E0377"/>
    <w:rsid w:val="008F0968"/>
    <w:rsid w:val="008F17F3"/>
    <w:rsid w:val="009015E3"/>
    <w:rsid w:val="0093653E"/>
    <w:rsid w:val="00942577"/>
    <w:rsid w:val="009457EF"/>
    <w:rsid w:val="00946734"/>
    <w:rsid w:val="00951B0C"/>
    <w:rsid w:val="009613F3"/>
    <w:rsid w:val="00962726"/>
    <w:rsid w:val="0097344F"/>
    <w:rsid w:val="009A7736"/>
    <w:rsid w:val="009B135B"/>
    <w:rsid w:val="009D635E"/>
    <w:rsid w:val="009E0057"/>
    <w:rsid w:val="009E2DB3"/>
    <w:rsid w:val="00A044A8"/>
    <w:rsid w:val="00A04C17"/>
    <w:rsid w:val="00A05EB0"/>
    <w:rsid w:val="00A11BF6"/>
    <w:rsid w:val="00A179B3"/>
    <w:rsid w:val="00A52A66"/>
    <w:rsid w:val="00A64602"/>
    <w:rsid w:val="00A756B5"/>
    <w:rsid w:val="00A8301C"/>
    <w:rsid w:val="00A86847"/>
    <w:rsid w:val="00AD1CA3"/>
    <w:rsid w:val="00AE1CFF"/>
    <w:rsid w:val="00AF03AB"/>
    <w:rsid w:val="00AF0F14"/>
    <w:rsid w:val="00AF5067"/>
    <w:rsid w:val="00B001FE"/>
    <w:rsid w:val="00B22C8D"/>
    <w:rsid w:val="00B53B6A"/>
    <w:rsid w:val="00B64729"/>
    <w:rsid w:val="00B72A50"/>
    <w:rsid w:val="00B804EA"/>
    <w:rsid w:val="00B93346"/>
    <w:rsid w:val="00BA1611"/>
    <w:rsid w:val="00BB0A40"/>
    <w:rsid w:val="00BB27C5"/>
    <w:rsid w:val="00BE05E5"/>
    <w:rsid w:val="00BE796E"/>
    <w:rsid w:val="00BF548A"/>
    <w:rsid w:val="00BF62C8"/>
    <w:rsid w:val="00BF705E"/>
    <w:rsid w:val="00C037FB"/>
    <w:rsid w:val="00C12323"/>
    <w:rsid w:val="00C224E1"/>
    <w:rsid w:val="00C301C3"/>
    <w:rsid w:val="00C50DCC"/>
    <w:rsid w:val="00C5196F"/>
    <w:rsid w:val="00C72992"/>
    <w:rsid w:val="00C839D1"/>
    <w:rsid w:val="00CB1AC6"/>
    <w:rsid w:val="00CC2AEF"/>
    <w:rsid w:val="00CC58A3"/>
    <w:rsid w:val="00CE036D"/>
    <w:rsid w:val="00CE6F03"/>
    <w:rsid w:val="00D02023"/>
    <w:rsid w:val="00D03A8C"/>
    <w:rsid w:val="00D3720D"/>
    <w:rsid w:val="00D605BD"/>
    <w:rsid w:val="00D83CA6"/>
    <w:rsid w:val="00D85A5D"/>
    <w:rsid w:val="00D86C0A"/>
    <w:rsid w:val="00DA38F5"/>
    <w:rsid w:val="00DD5170"/>
    <w:rsid w:val="00E03F1A"/>
    <w:rsid w:val="00E04E85"/>
    <w:rsid w:val="00E179C1"/>
    <w:rsid w:val="00E470EA"/>
    <w:rsid w:val="00E521B8"/>
    <w:rsid w:val="00E562A7"/>
    <w:rsid w:val="00E65714"/>
    <w:rsid w:val="00E662FE"/>
    <w:rsid w:val="00E80EC2"/>
    <w:rsid w:val="00E8199C"/>
    <w:rsid w:val="00EE4ECE"/>
    <w:rsid w:val="00EF1A5A"/>
    <w:rsid w:val="00F1307D"/>
    <w:rsid w:val="00F30E8D"/>
    <w:rsid w:val="00F40873"/>
    <w:rsid w:val="00F54D01"/>
    <w:rsid w:val="00F75C61"/>
    <w:rsid w:val="00F85DC4"/>
    <w:rsid w:val="00F922B5"/>
    <w:rsid w:val="00FA32AD"/>
    <w:rsid w:val="00FB67F1"/>
    <w:rsid w:val="00FC5234"/>
    <w:rsid w:val="00FC5642"/>
    <w:rsid w:val="00FD657F"/>
    <w:rsid w:val="00FD7754"/>
    <w:rsid w:val="00FE5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EE51A3"/>
  <w15:docId w15:val="{4521D76B-E316-4C00-8041-C3078FAD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link w:val="Heading3Char"/>
    <w:uiPriority w:val="9"/>
    <w:semiHidden/>
    <w:unhideWhenUsed/>
    <w:qFormat/>
    <w:rsid w:val="00890D7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90D73"/>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90D73"/>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styleId="ListParagraph">
    <w:name w:val="List Paragraph"/>
    <w:basedOn w:val="Normal"/>
    <w:uiPriority w:val="34"/>
    <w:qFormat/>
    <w:rsid w:val="009015E3"/>
    <w:pPr>
      <w:ind w:left="720"/>
      <w:contextualSpacing/>
    </w:pPr>
  </w:style>
  <w:style w:type="character" w:customStyle="1" w:styleId="Heading3Char">
    <w:name w:val="Heading 3 Char"/>
    <w:basedOn w:val="DefaultParagraphFont"/>
    <w:link w:val="Heading3"/>
    <w:uiPriority w:val="9"/>
    <w:semiHidden/>
    <w:rsid w:val="00890D73"/>
    <w:rPr>
      <w:rFonts w:asciiTheme="majorHAnsi" w:eastAsiaTheme="majorEastAsia" w:hAnsiTheme="majorHAnsi" w:cstheme="majorBidi"/>
      <w:b/>
      <w:bCs/>
      <w:color w:val="5B9BD5" w:themeColor="accent1"/>
      <w:sz w:val="22"/>
      <w:szCs w:val="24"/>
      <w:lang w:eastAsia="en-US"/>
    </w:rPr>
  </w:style>
  <w:style w:type="character" w:customStyle="1" w:styleId="Heading4Char">
    <w:name w:val="Heading 4 Char"/>
    <w:basedOn w:val="DefaultParagraphFont"/>
    <w:link w:val="Heading4"/>
    <w:uiPriority w:val="9"/>
    <w:semiHidden/>
    <w:rsid w:val="00890D73"/>
    <w:rPr>
      <w:rFonts w:asciiTheme="majorHAnsi" w:eastAsiaTheme="majorEastAsia" w:hAnsiTheme="majorHAnsi" w:cstheme="majorBidi"/>
      <w:b/>
      <w:bCs/>
      <w:i/>
      <w:iCs/>
      <w:color w:val="5B9BD5" w:themeColor="accent1"/>
      <w:sz w:val="22"/>
      <w:szCs w:val="24"/>
      <w:lang w:eastAsia="en-US"/>
    </w:rPr>
  </w:style>
  <w:style w:type="character" w:customStyle="1" w:styleId="Heading5Char">
    <w:name w:val="Heading 5 Char"/>
    <w:basedOn w:val="DefaultParagraphFont"/>
    <w:link w:val="Heading5"/>
    <w:uiPriority w:val="9"/>
    <w:semiHidden/>
    <w:rsid w:val="00890D73"/>
    <w:rPr>
      <w:rFonts w:asciiTheme="majorHAnsi" w:eastAsiaTheme="majorEastAsia" w:hAnsiTheme="majorHAnsi" w:cstheme="majorBidi"/>
      <w:color w:val="1F4D78" w:themeColor="accent1" w:themeShade="7F"/>
      <w:sz w:val="22"/>
      <w:szCs w:val="24"/>
      <w:lang w:eastAsia="en-US"/>
    </w:rPr>
  </w:style>
  <w:style w:type="paragraph" w:styleId="BodyText2">
    <w:name w:val="Body Text 2"/>
    <w:basedOn w:val="Normal"/>
    <w:link w:val="BodyText2Char"/>
    <w:uiPriority w:val="99"/>
    <w:semiHidden/>
    <w:unhideWhenUsed/>
    <w:rsid w:val="00890D73"/>
    <w:pPr>
      <w:spacing w:after="120" w:line="480" w:lineRule="auto"/>
    </w:pPr>
  </w:style>
  <w:style w:type="character" w:customStyle="1" w:styleId="BodyText2Char">
    <w:name w:val="Body Text 2 Char"/>
    <w:basedOn w:val="DefaultParagraphFont"/>
    <w:link w:val="BodyText2"/>
    <w:uiPriority w:val="99"/>
    <w:semiHidden/>
    <w:rsid w:val="00890D73"/>
    <w:rPr>
      <w:rFonts w:ascii="Verdana" w:hAnsi="Verdana"/>
      <w:sz w:val="22"/>
      <w:szCs w:val="24"/>
      <w:lang w:eastAsia="en-US"/>
    </w:rPr>
  </w:style>
  <w:style w:type="paragraph" w:styleId="BodyTextIndent">
    <w:name w:val="Body Text Indent"/>
    <w:basedOn w:val="Normal"/>
    <w:link w:val="BodyTextIndentChar"/>
    <w:uiPriority w:val="99"/>
    <w:semiHidden/>
    <w:unhideWhenUsed/>
    <w:rsid w:val="00890D73"/>
    <w:pPr>
      <w:spacing w:after="120"/>
      <w:ind w:left="283"/>
    </w:pPr>
  </w:style>
  <w:style w:type="character" w:customStyle="1" w:styleId="BodyTextIndentChar">
    <w:name w:val="Body Text Indent Char"/>
    <w:basedOn w:val="DefaultParagraphFont"/>
    <w:link w:val="BodyTextIndent"/>
    <w:uiPriority w:val="99"/>
    <w:semiHidden/>
    <w:rsid w:val="00890D73"/>
    <w:rPr>
      <w:rFonts w:ascii="Verdana" w:hAnsi="Verdana"/>
      <w:sz w:val="22"/>
      <w:szCs w:val="24"/>
      <w:lang w:eastAsia="en-US"/>
    </w:rPr>
  </w:style>
  <w:style w:type="character" w:styleId="Hyperlink">
    <w:name w:val="Hyperlink"/>
    <w:uiPriority w:val="99"/>
    <w:unhideWhenUsed/>
    <w:rsid w:val="00890D73"/>
    <w:rPr>
      <w:color w:val="0000FF"/>
      <w:u w:val="single"/>
    </w:rPr>
  </w:style>
  <w:style w:type="character" w:customStyle="1" w:styleId="phone">
    <w:name w:val="phone"/>
    <w:basedOn w:val="DefaultParagraphFont"/>
    <w:rsid w:val="00817EE8"/>
  </w:style>
  <w:style w:type="paragraph" w:customStyle="1" w:styleId="1bodycopy10pt">
    <w:name w:val="1 body copy 10pt"/>
    <w:basedOn w:val="Normal"/>
    <w:link w:val="1bodycopy10ptChar"/>
    <w:qFormat/>
    <w:rsid w:val="00E521B8"/>
    <w:pPr>
      <w:spacing w:after="120"/>
    </w:pPr>
    <w:rPr>
      <w:rFonts w:ascii="Arial" w:eastAsia="MS Mincho" w:hAnsi="Arial"/>
      <w:sz w:val="20"/>
      <w:lang w:val="en-US"/>
    </w:rPr>
  </w:style>
  <w:style w:type="character" w:customStyle="1" w:styleId="1bodycopy10ptChar">
    <w:name w:val="1 body copy 10pt Char"/>
    <w:link w:val="1bodycopy10pt"/>
    <w:rsid w:val="00E521B8"/>
    <w:rPr>
      <w:rFonts w:ascii="Arial" w:eastAsia="MS Mincho" w:hAnsi="Arial"/>
      <w:szCs w:val="24"/>
      <w:lang w:val="en-US" w:eastAsia="en-US"/>
    </w:rPr>
  </w:style>
  <w:style w:type="character" w:styleId="UnresolvedMention">
    <w:name w:val="Unresolved Mention"/>
    <w:basedOn w:val="DefaultParagraphFont"/>
    <w:uiPriority w:val="99"/>
    <w:semiHidden/>
    <w:unhideWhenUsed/>
    <w:rsid w:val="004F3A27"/>
    <w:rPr>
      <w:color w:val="605E5C"/>
      <w:shd w:val="clear" w:color="auto" w:fill="E1DFDD"/>
    </w:rPr>
  </w:style>
  <w:style w:type="paragraph" w:styleId="NormalWeb">
    <w:name w:val="Normal (Web)"/>
    <w:basedOn w:val="Normal"/>
    <w:uiPriority w:val="99"/>
    <w:semiHidden/>
    <w:unhideWhenUsed/>
    <w:rsid w:val="00DA38F5"/>
    <w:pPr>
      <w:spacing w:before="100" w:beforeAutospacing="1" w:after="100" w:afterAutospacing="1"/>
    </w:pPr>
    <w:rPr>
      <w:rFonts w:ascii="Times New Roman" w:hAnsi="Times New Roman"/>
      <w:sz w:val="24"/>
      <w:lang w:eastAsia="en-GB"/>
    </w:rPr>
  </w:style>
  <w:style w:type="paragraph" w:customStyle="1" w:styleId="4Bulletedcopyblue">
    <w:name w:val="4 Bulleted copy blue"/>
    <w:basedOn w:val="Normal"/>
    <w:qFormat/>
    <w:rsid w:val="005538F8"/>
    <w:pPr>
      <w:numPr>
        <w:numId w:val="4"/>
      </w:numPr>
      <w:spacing w:after="120"/>
    </w:pPr>
    <w:rPr>
      <w:rFonts w:ascii="Arial" w:eastAsia="MS Mincho" w:hAnsi="Arial" w:cs="Arial"/>
      <w:sz w:val="20"/>
      <w:szCs w:val="20"/>
      <w:lang w:val="en-US"/>
    </w:rPr>
  </w:style>
  <w:style w:type="paragraph" w:styleId="Title">
    <w:name w:val="Title"/>
    <w:basedOn w:val="Normal"/>
    <w:link w:val="TitleChar"/>
    <w:qFormat/>
    <w:rsid w:val="001D494B"/>
    <w:pPr>
      <w:jc w:val="center"/>
    </w:pPr>
    <w:rPr>
      <w:rFonts w:ascii="Times New Roman" w:hAnsi="Times New Roman"/>
      <w:b/>
      <w:bCs/>
      <w:sz w:val="24"/>
      <w:szCs w:val="20"/>
      <w:u w:val="single"/>
    </w:rPr>
  </w:style>
  <w:style w:type="character" w:customStyle="1" w:styleId="TitleChar">
    <w:name w:val="Title Char"/>
    <w:basedOn w:val="DefaultParagraphFont"/>
    <w:link w:val="Title"/>
    <w:rsid w:val="001D494B"/>
    <w:rPr>
      <w:b/>
      <w:bCs/>
      <w:sz w:val="24"/>
      <w:u w:val="single"/>
      <w:lang w:eastAsia="en-US"/>
    </w:rPr>
  </w:style>
  <w:style w:type="paragraph" w:customStyle="1" w:styleId="3Policytitle">
    <w:name w:val="3 Policy title"/>
    <w:basedOn w:val="Normal"/>
    <w:qFormat/>
    <w:rsid w:val="001D494B"/>
    <w:pPr>
      <w:spacing w:after="120"/>
    </w:pPr>
    <w:rPr>
      <w:rFonts w:ascii="Arial" w:eastAsia="MS Mincho" w:hAnsi="Arial"/>
      <w:b/>
      <w:sz w:val="72"/>
      <w:lang w:val="en-US"/>
    </w:rPr>
  </w:style>
  <w:style w:type="paragraph" w:customStyle="1" w:styleId="isselectedend">
    <w:name w:val="isselectedend"/>
    <w:basedOn w:val="Normal"/>
    <w:rsid w:val="00A11BF6"/>
    <w:pPr>
      <w:spacing w:before="100" w:beforeAutospacing="1" w:after="100" w:afterAutospacing="1"/>
    </w:pPr>
    <w:rPr>
      <w:rFonts w:ascii="Times New Roman" w:hAnsi="Times New Roman"/>
      <w:sz w:val="24"/>
      <w:lang w:eastAsia="en-GB"/>
    </w:rPr>
  </w:style>
  <w:style w:type="character" w:styleId="Strong">
    <w:name w:val="Strong"/>
    <w:basedOn w:val="DefaultParagraphFont"/>
    <w:uiPriority w:val="22"/>
    <w:qFormat/>
    <w:rsid w:val="00A11BF6"/>
    <w:rPr>
      <w:b/>
      <w:bCs/>
    </w:rPr>
  </w:style>
  <w:style w:type="character" w:styleId="Emphasis">
    <w:name w:val="Emphasis"/>
    <w:basedOn w:val="DefaultParagraphFont"/>
    <w:uiPriority w:val="20"/>
    <w:qFormat/>
    <w:rsid w:val="00A11B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5247">
      <w:bodyDiv w:val="1"/>
      <w:marLeft w:val="0"/>
      <w:marRight w:val="0"/>
      <w:marTop w:val="0"/>
      <w:marBottom w:val="0"/>
      <w:divBdr>
        <w:top w:val="none" w:sz="0" w:space="0" w:color="auto"/>
        <w:left w:val="none" w:sz="0" w:space="0" w:color="auto"/>
        <w:bottom w:val="none" w:sz="0" w:space="0" w:color="auto"/>
        <w:right w:val="none" w:sz="0" w:space="0" w:color="auto"/>
      </w:divBdr>
    </w:div>
    <w:div w:id="564026227">
      <w:bodyDiv w:val="1"/>
      <w:marLeft w:val="0"/>
      <w:marRight w:val="0"/>
      <w:marTop w:val="0"/>
      <w:marBottom w:val="0"/>
      <w:divBdr>
        <w:top w:val="none" w:sz="0" w:space="0" w:color="auto"/>
        <w:left w:val="none" w:sz="0" w:space="0" w:color="auto"/>
        <w:bottom w:val="none" w:sz="0" w:space="0" w:color="auto"/>
        <w:right w:val="none" w:sz="0" w:space="0" w:color="auto"/>
      </w:divBdr>
    </w:div>
    <w:div w:id="1300762410">
      <w:bodyDiv w:val="1"/>
      <w:marLeft w:val="0"/>
      <w:marRight w:val="0"/>
      <w:marTop w:val="0"/>
      <w:marBottom w:val="0"/>
      <w:divBdr>
        <w:top w:val="none" w:sz="0" w:space="0" w:color="auto"/>
        <w:left w:val="none" w:sz="0" w:space="0" w:color="auto"/>
        <w:bottom w:val="none" w:sz="0" w:space="0" w:color="auto"/>
        <w:right w:val="none" w:sz="0" w:space="0" w:color="auto"/>
      </w:divBdr>
    </w:div>
    <w:div w:id="1411150976">
      <w:bodyDiv w:val="1"/>
      <w:marLeft w:val="0"/>
      <w:marRight w:val="0"/>
      <w:marTop w:val="0"/>
      <w:marBottom w:val="0"/>
      <w:divBdr>
        <w:top w:val="none" w:sz="0" w:space="0" w:color="auto"/>
        <w:left w:val="none" w:sz="0" w:space="0" w:color="auto"/>
        <w:bottom w:val="none" w:sz="0" w:space="0" w:color="auto"/>
        <w:right w:val="none" w:sz="0" w:space="0" w:color="auto"/>
      </w:divBdr>
      <w:divsChild>
        <w:div w:id="1550266634">
          <w:marLeft w:val="0"/>
          <w:marRight w:val="0"/>
          <w:marTop w:val="0"/>
          <w:marBottom w:val="0"/>
          <w:divBdr>
            <w:top w:val="none" w:sz="0" w:space="0" w:color="auto"/>
            <w:left w:val="none" w:sz="0" w:space="0" w:color="auto"/>
            <w:bottom w:val="none" w:sz="0" w:space="0" w:color="auto"/>
            <w:right w:val="none" w:sz="0" w:space="0" w:color="auto"/>
          </w:divBdr>
          <w:divsChild>
            <w:div w:id="359284085">
              <w:marLeft w:val="0"/>
              <w:marRight w:val="0"/>
              <w:marTop w:val="1290"/>
              <w:marBottom w:val="0"/>
              <w:divBdr>
                <w:top w:val="none" w:sz="0" w:space="0" w:color="auto"/>
                <w:left w:val="none" w:sz="0" w:space="0" w:color="auto"/>
                <w:bottom w:val="none" w:sz="0" w:space="0" w:color="auto"/>
                <w:right w:val="none" w:sz="0" w:space="0" w:color="auto"/>
              </w:divBdr>
              <w:divsChild>
                <w:div w:id="1026101873">
                  <w:marLeft w:val="0"/>
                  <w:marRight w:val="0"/>
                  <w:marTop w:val="0"/>
                  <w:marBottom w:val="0"/>
                  <w:divBdr>
                    <w:top w:val="none" w:sz="0" w:space="0" w:color="auto"/>
                    <w:left w:val="none" w:sz="0" w:space="0" w:color="auto"/>
                    <w:bottom w:val="none" w:sz="0" w:space="0" w:color="auto"/>
                    <w:right w:val="none" w:sz="0" w:space="0" w:color="auto"/>
                  </w:divBdr>
                  <w:divsChild>
                    <w:div w:id="647243854">
                      <w:marLeft w:val="0"/>
                      <w:marRight w:val="0"/>
                      <w:marTop w:val="0"/>
                      <w:marBottom w:val="0"/>
                      <w:divBdr>
                        <w:top w:val="none" w:sz="0" w:space="0" w:color="auto"/>
                        <w:left w:val="none" w:sz="0" w:space="0" w:color="auto"/>
                        <w:bottom w:val="none" w:sz="0" w:space="0" w:color="auto"/>
                        <w:right w:val="none" w:sz="0" w:space="0" w:color="auto"/>
                      </w:divBdr>
                      <w:divsChild>
                        <w:div w:id="1277366915">
                          <w:marLeft w:val="0"/>
                          <w:marRight w:val="0"/>
                          <w:marTop w:val="0"/>
                          <w:marBottom w:val="0"/>
                          <w:divBdr>
                            <w:top w:val="none" w:sz="0" w:space="0" w:color="auto"/>
                            <w:left w:val="none" w:sz="0" w:space="0" w:color="auto"/>
                            <w:bottom w:val="none" w:sz="0" w:space="0" w:color="auto"/>
                            <w:right w:val="none" w:sz="0" w:space="0" w:color="auto"/>
                          </w:divBdr>
                          <w:divsChild>
                            <w:div w:id="729696984">
                              <w:marLeft w:val="0"/>
                              <w:marRight w:val="0"/>
                              <w:marTop w:val="0"/>
                              <w:marBottom w:val="0"/>
                              <w:divBdr>
                                <w:top w:val="none" w:sz="0" w:space="0" w:color="auto"/>
                                <w:left w:val="none" w:sz="0" w:space="0" w:color="auto"/>
                                <w:bottom w:val="none" w:sz="0" w:space="0" w:color="auto"/>
                                <w:right w:val="none" w:sz="0" w:space="0" w:color="auto"/>
                              </w:divBdr>
                              <w:divsChild>
                                <w:div w:id="1024287308">
                                  <w:marLeft w:val="0"/>
                                  <w:marRight w:val="0"/>
                                  <w:marTop w:val="0"/>
                                  <w:marBottom w:val="0"/>
                                  <w:divBdr>
                                    <w:top w:val="none" w:sz="0" w:space="0" w:color="auto"/>
                                    <w:left w:val="none" w:sz="0" w:space="0" w:color="auto"/>
                                    <w:bottom w:val="none" w:sz="0" w:space="0" w:color="auto"/>
                                    <w:right w:val="none" w:sz="0" w:space="0" w:color="auto"/>
                                  </w:divBdr>
                                  <w:divsChild>
                                    <w:div w:id="57366445">
                                      <w:marLeft w:val="0"/>
                                      <w:marRight w:val="0"/>
                                      <w:marTop w:val="0"/>
                                      <w:marBottom w:val="0"/>
                                      <w:divBdr>
                                        <w:top w:val="none" w:sz="0" w:space="0" w:color="auto"/>
                                        <w:left w:val="none" w:sz="0" w:space="0" w:color="auto"/>
                                        <w:bottom w:val="none" w:sz="0" w:space="0" w:color="auto"/>
                                        <w:right w:val="none" w:sz="0" w:space="0" w:color="auto"/>
                                      </w:divBdr>
                                      <w:divsChild>
                                        <w:div w:id="95059590">
                                          <w:marLeft w:val="0"/>
                                          <w:marRight w:val="0"/>
                                          <w:marTop w:val="0"/>
                                          <w:marBottom w:val="0"/>
                                          <w:divBdr>
                                            <w:top w:val="none" w:sz="0" w:space="0" w:color="auto"/>
                                            <w:left w:val="none" w:sz="0" w:space="0" w:color="auto"/>
                                            <w:bottom w:val="none" w:sz="0" w:space="0" w:color="auto"/>
                                            <w:right w:val="none" w:sz="0" w:space="0" w:color="auto"/>
                                          </w:divBdr>
                                          <w:divsChild>
                                            <w:div w:id="14446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002938">
      <w:bodyDiv w:val="1"/>
      <w:marLeft w:val="0"/>
      <w:marRight w:val="0"/>
      <w:marTop w:val="0"/>
      <w:marBottom w:val="0"/>
      <w:divBdr>
        <w:top w:val="none" w:sz="0" w:space="0" w:color="auto"/>
        <w:left w:val="none" w:sz="0" w:space="0" w:color="auto"/>
        <w:bottom w:val="none" w:sz="0" w:space="0" w:color="auto"/>
        <w:right w:val="none" w:sz="0" w:space="0" w:color="auto"/>
      </w:divBdr>
    </w:div>
    <w:div w:id="198072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clusion@buckinghampark.co.uk"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2632</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Kelly Douglas</cp:lastModifiedBy>
  <cp:revision>12</cp:revision>
  <cp:lastPrinted>2021-03-09T13:57:00Z</cp:lastPrinted>
  <dcterms:created xsi:type="dcterms:W3CDTF">2025-10-21T11:25:00Z</dcterms:created>
  <dcterms:modified xsi:type="dcterms:W3CDTF">2026-09-23T07:03:00Z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